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F8BA" w14:textId="77777777" w:rsidR="003C3A82" w:rsidRDefault="003C3A82" w:rsidP="003C3A82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14:paraId="6461DE98" w14:textId="77777777" w:rsidR="003C3A82" w:rsidRDefault="003C3A82" w:rsidP="003C3A82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19A56422" w14:textId="4DA5FE22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 w:rsidR="00E6317D" w:rsidRPr="00E6317D">
        <w:rPr>
          <w:rFonts w:ascii="宋体" w:eastAsia="宋体" w:hAnsi="宋体" w:cs="宋体" w:hint="eastAsia"/>
          <w:color w:val="000000"/>
          <w:sz w:val="28"/>
          <w:szCs w:val="28"/>
        </w:rPr>
        <w:t>《平原河网水动力调控与水环境响应研究》专著出版项目</w:t>
      </w:r>
    </w:p>
    <w:p w14:paraId="78FF29F1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6FF8E83A" w14:textId="77777777" w:rsidR="003C3A82" w:rsidRDefault="003C3A82" w:rsidP="003C3A82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3AF1E5A4" w14:textId="5D1BB93C" w:rsidR="003C3A82" w:rsidRPr="00E6317D" w:rsidRDefault="003C3A82" w:rsidP="003C3A82"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 w:rsidR="00E6317D">
        <w:rPr>
          <w:rFonts w:ascii="??_GB2312" w:hint="eastAsia"/>
          <w:color w:val="000000"/>
          <w:sz w:val="28"/>
          <w:szCs w:val="28"/>
        </w:rPr>
        <w:t>80000</w:t>
      </w:r>
      <w:r w:rsidR="00E6317D">
        <w:rPr>
          <w:rFonts w:ascii="??_GB2312" w:hint="eastAsia"/>
          <w:color w:val="000000"/>
          <w:sz w:val="28"/>
          <w:szCs w:val="28"/>
        </w:rPr>
        <w:t>元</w:t>
      </w:r>
    </w:p>
    <w:p w14:paraId="4006735A" w14:textId="1585E9DF" w:rsidR="003C3A82" w:rsidRDefault="003C3A82" w:rsidP="00E6317D">
      <w:pPr>
        <w:spacing w:line="360" w:lineRule="auto"/>
        <w:ind w:right="68"/>
        <w:rPr>
          <w:rFonts w:ascii="??_GB2312" w:eastAsia="Times New Roman"/>
          <w:color w:val="000000"/>
          <w:sz w:val="24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3544"/>
        <w:gridCol w:w="851"/>
        <w:gridCol w:w="1275"/>
        <w:gridCol w:w="1043"/>
      </w:tblGrid>
      <w:tr w:rsidR="003C3A82" w14:paraId="48323D18" w14:textId="77777777" w:rsidTr="00E6317D">
        <w:tc>
          <w:tcPr>
            <w:tcW w:w="710" w:type="dxa"/>
            <w:vAlign w:val="center"/>
          </w:tcPr>
          <w:p w14:paraId="52841EBB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319BE060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3544" w:type="dxa"/>
            <w:vAlign w:val="center"/>
          </w:tcPr>
          <w:p w14:paraId="43FB80B1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851" w:type="dxa"/>
            <w:vAlign w:val="center"/>
          </w:tcPr>
          <w:p w14:paraId="2284DA86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vAlign w:val="center"/>
          </w:tcPr>
          <w:p w14:paraId="5DC00073" w14:textId="612E55BA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</w:t>
            </w:r>
            <w:r w:rsidR="00074F20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1043" w:type="dxa"/>
            <w:vAlign w:val="center"/>
          </w:tcPr>
          <w:p w14:paraId="29DE1757" w14:textId="77777777" w:rsidR="003C3A82" w:rsidRDefault="003C3A82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C3A82" w14:paraId="7B3A5223" w14:textId="77777777" w:rsidTr="00E6317D">
        <w:tc>
          <w:tcPr>
            <w:tcW w:w="710" w:type="dxa"/>
            <w:vAlign w:val="center"/>
          </w:tcPr>
          <w:p w14:paraId="4A5EAF6A" w14:textId="0B9E1BC6" w:rsidR="003C3A82" w:rsidRPr="00E6317D" w:rsidRDefault="00E6317D" w:rsidP="00664D40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E6317D">
              <w:rPr>
                <w:rFonts w:asci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D7C4C5A" w14:textId="3DF48792" w:rsidR="003C3A82" w:rsidRPr="00E6317D" w:rsidRDefault="00E6317D" w:rsidP="00E6317D">
            <w:pPr>
              <w:snapToGrid w:val="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 w:rsidRPr="00E6317D">
              <w:rPr>
                <w:rFonts w:ascii="宋体" w:hint="eastAsia"/>
                <w:color w:val="000000"/>
                <w:kern w:val="0"/>
                <w:sz w:val="24"/>
              </w:rPr>
              <w:t>《平原河网水动力调控与水环境响应研究》专著出版项目</w:t>
            </w:r>
          </w:p>
        </w:tc>
        <w:tc>
          <w:tcPr>
            <w:tcW w:w="3544" w:type="dxa"/>
            <w:vAlign w:val="center"/>
          </w:tcPr>
          <w:p w14:paraId="26E3F3C4" w14:textId="77777777" w:rsidR="00E6317D" w:rsidRPr="00E6317D" w:rsidRDefault="00E6317D" w:rsidP="00E6317D">
            <w:pPr>
              <w:snapToGrid w:val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（1）报价单位应具有独立法人资格、独立承担民事责任企业，成立满三年，没有违法记录。有出版经验，应在水利工程学科有重要的影响力；有能力按时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120B6BE4" w14:textId="77777777" w:rsidR="00E6317D" w:rsidRPr="00E6317D" w:rsidRDefault="00E6317D" w:rsidP="00E6317D">
            <w:pPr>
              <w:snapToGrid w:val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（2）成交供应商负责申请国际标准书号（ISBN）的各项事宜。交付的出版产品必须为具有国际标准书号（ISBN）的公开出版物。</w:t>
            </w:r>
          </w:p>
          <w:p w14:paraId="5B36BA75" w14:textId="77777777" w:rsidR="00E6317D" w:rsidRPr="00E6317D" w:rsidRDefault="00E6317D" w:rsidP="00E6317D">
            <w:pPr>
              <w:snapToGrid w:val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（3）项目完成时间：2025年6月30日前（特殊情况以合同为准）。</w:t>
            </w:r>
          </w:p>
          <w:p w14:paraId="5D9BEFEC" w14:textId="77777777" w:rsidR="00E6317D" w:rsidRPr="00E6317D" w:rsidRDefault="00E6317D" w:rsidP="00E6317D">
            <w:pPr>
              <w:snapToGrid w:val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（4）项目成果：尺寸16开；装帧形式为平装；封面250g铜版纸，四色印刷；正文70g胶版纸，单色印刷；</w:t>
            </w:r>
          </w:p>
          <w:p w14:paraId="1489E02E" w14:textId="02CEA6C4" w:rsidR="003C3A82" w:rsidRPr="00E6317D" w:rsidRDefault="00E6317D" w:rsidP="002E247B">
            <w:pPr>
              <w:snapToGrid w:val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（5）首次出版后30日内，提供样书</w:t>
            </w:r>
            <w:r w:rsidR="002E247B">
              <w:rPr>
                <w:rFonts w:ascii="宋体" w:hint="eastAsia"/>
                <w:color w:val="000000"/>
                <w:kern w:val="0"/>
                <w:szCs w:val="21"/>
              </w:rPr>
              <w:t>100</w:t>
            </w:r>
            <w:r w:rsidRPr="00E6317D">
              <w:rPr>
                <w:rFonts w:ascii="宋体" w:hint="eastAsia"/>
                <w:color w:val="000000"/>
                <w:kern w:val="0"/>
                <w:szCs w:val="21"/>
              </w:rPr>
              <w:t>册，并按要求邮寄到指定单位。</w:t>
            </w:r>
          </w:p>
        </w:tc>
        <w:tc>
          <w:tcPr>
            <w:tcW w:w="851" w:type="dxa"/>
            <w:vAlign w:val="center"/>
          </w:tcPr>
          <w:p w14:paraId="086A0321" w14:textId="77777777" w:rsidR="003C3A82" w:rsidRPr="00E6317D" w:rsidRDefault="003C3A82" w:rsidP="00664D40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06C83A" w14:textId="77777777" w:rsidR="003C3A82" w:rsidRPr="00E6317D" w:rsidRDefault="003C3A82" w:rsidP="00664D40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2D3C3E9A" w14:textId="77777777" w:rsidR="003C3A82" w:rsidRPr="00E6317D" w:rsidRDefault="003C3A82" w:rsidP="00664D40">
            <w:pPr>
              <w:spacing w:line="48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464A6F" w14:paraId="66527362" w14:textId="77777777" w:rsidTr="002721E9">
        <w:tc>
          <w:tcPr>
            <w:tcW w:w="5529" w:type="dxa"/>
            <w:gridSpan w:val="3"/>
            <w:vAlign w:val="center"/>
          </w:tcPr>
          <w:p w14:paraId="7F05D8EB" w14:textId="77777777" w:rsidR="00464A6F" w:rsidRDefault="00464A6F" w:rsidP="00664D4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合计（元）：</w:t>
            </w:r>
          </w:p>
        </w:tc>
        <w:tc>
          <w:tcPr>
            <w:tcW w:w="3169" w:type="dxa"/>
            <w:gridSpan w:val="3"/>
            <w:vAlign w:val="center"/>
          </w:tcPr>
          <w:p w14:paraId="1E5FB439" w14:textId="3174298A" w:rsidR="00464A6F" w:rsidRDefault="00464A6F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14:paraId="5891A421" w14:textId="77777777" w:rsidR="00464A6F" w:rsidRDefault="00464A6F" w:rsidP="00664D4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14:paraId="549E6A15" w14:textId="6C35B2D3" w:rsidR="006645E1" w:rsidRPr="003C3A82" w:rsidRDefault="003C3A82" w:rsidP="00E6317D">
      <w:pPr>
        <w:spacing w:line="400" w:lineRule="exact"/>
        <w:ind w:right="68"/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sectPr w:rsidR="006645E1" w:rsidRPr="003C3A82" w:rsidSect="006645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FF4B" w14:textId="77777777" w:rsidR="00024C74" w:rsidRDefault="00024C74" w:rsidP="003C3A82">
      <w:r>
        <w:separator/>
      </w:r>
    </w:p>
  </w:endnote>
  <w:endnote w:type="continuationSeparator" w:id="0">
    <w:p w14:paraId="5A3D3FB3" w14:textId="77777777" w:rsidR="00024C74" w:rsidRDefault="00024C74" w:rsidP="003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8475" w14:textId="77777777" w:rsidR="003C3A82" w:rsidRDefault="00000000">
    <w:pPr>
      <w:pStyle w:val="a5"/>
    </w:pPr>
    <w:r>
      <w:pict w14:anchorId="1BBCDCE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next-textbox:#_x0000_s1025;mso-fit-shape-to-text:t" inset="0,0,0,0">
            <w:txbxContent>
              <w:p w14:paraId="377310D0" w14:textId="77777777" w:rsidR="003C3A82" w:rsidRDefault="003C3A82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397C" w14:textId="77777777" w:rsidR="00024C74" w:rsidRDefault="00024C74" w:rsidP="003C3A82">
      <w:r>
        <w:separator/>
      </w:r>
    </w:p>
  </w:footnote>
  <w:footnote w:type="continuationSeparator" w:id="0">
    <w:p w14:paraId="4C3DBEF8" w14:textId="77777777" w:rsidR="00024C74" w:rsidRDefault="00024C74" w:rsidP="003C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82"/>
    <w:rsid w:val="000210A3"/>
    <w:rsid w:val="00024C74"/>
    <w:rsid w:val="00074F20"/>
    <w:rsid w:val="000D639B"/>
    <w:rsid w:val="00104EEE"/>
    <w:rsid w:val="001A4A27"/>
    <w:rsid w:val="002E247B"/>
    <w:rsid w:val="003C3A82"/>
    <w:rsid w:val="00464A6F"/>
    <w:rsid w:val="006645E1"/>
    <w:rsid w:val="006E7CE6"/>
    <w:rsid w:val="00944033"/>
    <w:rsid w:val="00BF32B3"/>
    <w:rsid w:val="00CA1CD0"/>
    <w:rsid w:val="00E6317D"/>
    <w:rsid w:val="00E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880AE"/>
  <w15:docId w15:val="{F5D08E7A-7A78-45AE-BFA7-20683E0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A8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C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晨程 杜</cp:lastModifiedBy>
  <cp:revision>6</cp:revision>
  <dcterms:created xsi:type="dcterms:W3CDTF">2020-01-08T06:35:00Z</dcterms:created>
  <dcterms:modified xsi:type="dcterms:W3CDTF">2024-12-04T06:26:00Z</dcterms:modified>
</cp:coreProperties>
</file>