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F" w:rsidRDefault="00C4579F" w:rsidP="00B63FC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iCs/>
          <w:sz w:val="38"/>
          <w:szCs w:val="18"/>
        </w:rPr>
      </w:pPr>
      <w:r w:rsidRPr="00387CD9">
        <w:rPr>
          <w:rFonts w:ascii="华文中宋" w:eastAsia="华文中宋" w:hAnsi="华文中宋" w:hint="eastAsia"/>
          <w:b/>
          <w:iCs/>
          <w:sz w:val="38"/>
          <w:szCs w:val="18"/>
        </w:rPr>
        <w:t>浙江水利水电学院软科学研究基地</w:t>
      </w:r>
    </w:p>
    <w:p w:rsidR="00C4579F" w:rsidRPr="0060635B" w:rsidRDefault="00C4579F" w:rsidP="00B63FC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iCs/>
          <w:sz w:val="34"/>
          <w:szCs w:val="10"/>
        </w:rPr>
      </w:pPr>
      <w:r w:rsidRPr="00387CD9">
        <w:rPr>
          <w:rFonts w:ascii="华文中宋" w:eastAsia="华文中宋" w:hAnsi="华文中宋" w:hint="eastAsia"/>
          <w:b/>
          <w:iCs/>
          <w:sz w:val="38"/>
          <w:szCs w:val="18"/>
        </w:rPr>
        <w:t>培育项目</w:t>
      </w:r>
      <w:r w:rsidRPr="0060635B">
        <w:rPr>
          <w:rFonts w:ascii="华文中宋" w:eastAsia="华文中宋" w:hAnsi="华文中宋" w:hint="eastAsia"/>
          <w:b/>
          <w:iCs/>
          <w:sz w:val="38"/>
          <w:szCs w:val="18"/>
        </w:rPr>
        <w:t>可行性研究</w:t>
      </w:r>
      <w:r w:rsidRPr="0060635B">
        <w:rPr>
          <w:rFonts w:ascii="华文中宋" w:eastAsia="华文中宋" w:hAnsi="华文中宋" w:hint="eastAsia"/>
          <w:b/>
          <w:iCs/>
          <w:sz w:val="34"/>
          <w:szCs w:val="10"/>
        </w:rPr>
        <w:t>报告</w:t>
      </w:r>
    </w:p>
    <w:p w:rsidR="00C4579F" w:rsidRDefault="00C4579F">
      <w:pPr>
        <w:spacing w:line="360" w:lineRule="auto"/>
        <w:jc w:val="center"/>
        <w:rPr>
          <w:rFonts w:ascii="宋体"/>
          <w:b/>
          <w:color w:val="000000"/>
          <w:kern w:val="0"/>
          <w:sz w:val="44"/>
        </w:rPr>
      </w:pPr>
    </w:p>
    <w:p w:rsidR="00C4579F" w:rsidRPr="00387CD9" w:rsidRDefault="00C4579F">
      <w:pPr>
        <w:spacing w:line="360" w:lineRule="auto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</w:rPr>
      </w:pPr>
    </w:p>
    <w:p w:rsidR="00C4579F" w:rsidRPr="00F675E0" w:rsidRDefault="00C4579F" w:rsidP="00F675E0">
      <w:pPr>
        <w:adjustRightInd w:val="0"/>
        <w:snapToGrid w:val="0"/>
        <w:spacing w:line="360" w:lineRule="auto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 w:rsidRPr="00F675E0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撰写提纲</w:t>
      </w: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：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一、项目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的背景和意义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二、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国内外研究现状和发展趋势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三、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项目主要研究开发内容、技术关键及主要创新点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四、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项目预期目标（主要技术经济指标、社会效益、技术应用和产业化前景以及获取自主知识产权的情况）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五、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项目实施方案、技术路线、组织方式与课题分解</w:t>
      </w:r>
    </w:p>
    <w:p w:rsidR="00C4579F" w:rsidRPr="00A93DFE" w:rsidRDefault="00C4579F">
      <w:pPr>
        <w:spacing w:line="360" w:lineRule="auto"/>
        <w:ind w:firstLineChars="200" w:firstLine="600"/>
        <w:jc w:val="left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六、</w:t>
      </w:r>
      <w:r w:rsidRPr="00A93DFE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计划进度安排</w:t>
      </w:r>
    </w:p>
    <w:sectPr w:rsidR="00C4579F" w:rsidRPr="00A93DFE" w:rsidSect="007001CB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9F" w:rsidRDefault="00C4579F">
      <w:r>
        <w:separator/>
      </w:r>
    </w:p>
  </w:endnote>
  <w:endnote w:type="continuationSeparator" w:id="0">
    <w:p w:rsidR="00C4579F" w:rsidRDefault="00C4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9F" w:rsidRDefault="00C4579F">
    <w:pPr>
      <w:pStyle w:val="Footer"/>
      <w:framePr w:wrap="around" w:vAnchor="text" w:hAnchor="margin" w:xAlign="center" w:y="1"/>
      <w:ind w:left="307"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579F" w:rsidRDefault="00C4579F">
    <w:pPr>
      <w:pStyle w:val="Footer"/>
      <w:ind w:left="307" w:firstLine="360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9F" w:rsidRDefault="00C4579F">
      <w:r>
        <w:separator/>
      </w:r>
    </w:p>
  </w:footnote>
  <w:footnote w:type="continuationSeparator" w:id="0">
    <w:p w:rsidR="00C4579F" w:rsidRDefault="00C4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6CB"/>
    <w:multiLevelType w:val="hybridMultilevel"/>
    <w:tmpl w:val="8FA068A8"/>
    <w:lvl w:ilvl="0" w:tplc="D81C3D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77F3DD9"/>
    <w:multiLevelType w:val="hybridMultilevel"/>
    <w:tmpl w:val="E0BC47EA"/>
    <w:lvl w:ilvl="0" w:tplc="D8A61B0A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C69562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D5E5246"/>
    <w:multiLevelType w:val="hybridMultilevel"/>
    <w:tmpl w:val="196458E4"/>
    <w:lvl w:ilvl="0" w:tplc="D8A61B0A">
      <w:start w:val="1"/>
      <w:numFmt w:val="decimal"/>
      <w:lvlText w:val="%1）"/>
      <w:lvlJc w:val="left"/>
      <w:pPr>
        <w:ind w:left="900" w:hanging="420"/>
      </w:pPr>
      <w:rPr>
        <w:rFonts w:cs="Times New Roman" w:hint="default"/>
      </w:rPr>
    </w:lvl>
    <w:lvl w:ilvl="1" w:tplc="D8A61B0A">
      <w:start w:val="1"/>
      <w:numFmt w:val="decimal"/>
      <w:lvlText w:val="%2）"/>
      <w:lvlJc w:val="left"/>
      <w:pPr>
        <w:ind w:left="132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5DC04876"/>
    <w:multiLevelType w:val="multilevel"/>
    <w:tmpl w:val="1824A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13201DF"/>
    <w:multiLevelType w:val="hybridMultilevel"/>
    <w:tmpl w:val="EEE69E2A"/>
    <w:lvl w:ilvl="0" w:tplc="9100369E">
      <w:start w:val="1"/>
      <w:numFmt w:val="decimal"/>
      <w:lvlText w:val="[%1] 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4CB1E88"/>
    <w:multiLevelType w:val="hybridMultilevel"/>
    <w:tmpl w:val="EB060ADE"/>
    <w:lvl w:ilvl="0" w:tplc="D8A61B0A">
      <w:start w:val="1"/>
      <w:numFmt w:val="decimal"/>
      <w:lvlText w:val="%1）"/>
      <w:lvlJc w:val="left"/>
      <w:pPr>
        <w:ind w:left="9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F80"/>
    <w:rsid w:val="00025699"/>
    <w:rsid w:val="00032654"/>
    <w:rsid w:val="0005211F"/>
    <w:rsid w:val="0006345F"/>
    <w:rsid w:val="0007402B"/>
    <w:rsid w:val="00074392"/>
    <w:rsid w:val="00075DE2"/>
    <w:rsid w:val="00086B6F"/>
    <w:rsid w:val="00090713"/>
    <w:rsid w:val="000A6761"/>
    <w:rsid w:val="000E3396"/>
    <w:rsid w:val="000F3D35"/>
    <w:rsid w:val="001022B5"/>
    <w:rsid w:val="0010502C"/>
    <w:rsid w:val="00105B6C"/>
    <w:rsid w:val="00107F1C"/>
    <w:rsid w:val="0011045A"/>
    <w:rsid w:val="0011151C"/>
    <w:rsid w:val="001515F7"/>
    <w:rsid w:val="00152EB1"/>
    <w:rsid w:val="001651AC"/>
    <w:rsid w:val="00172A27"/>
    <w:rsid w:val="00177AEC"/>
    <w:rsid w:val="00196085"/>
    <w:rsid w:val="001A4FDE"/>
    <w:rsid w:val="001B3BA7"/>
    <w:rsid w:val="001C7F08"/>
    <w:rsid w:val="001F269D"/>
    <w:rsid w:val="001F6E6C"/>
    <w:rsid w:val="001F6FF9"/>
    <w:rsid w:val="00204F53"/>
    <w:rsid w:val="00205B4D"/>
    <w:rsid w:val="00211E98"/>
    <w:rsid w:val="00215093"/>
    <w:rsid w:val="002171D3"/>
    <w:rsid w:val="00230659"/>
    <w:rsid w:val="00234618"/>
    <w:rsid w:val="00236C5B"/>
    <w:rsid w:val="00242F81"/>
    <w:rsid w:val="00243C5F"/>
    <w:rsid w:val="00253CF3"/>
    <w:rsid w:val="0028035C"/>
    <w:rsid w:val="002868B2"/>
    <w:rsid w:val="00295987"/>
    <w:rsid w:val="00296ACD"/>
    <w:rsid w:val="002D0D8E"/>
    <w:rsid w:val="002D19EC"/>
    <w:rsid w:val="00317CDD"/>
    <w:rsid w:val="0032249A"/>
    <w:rsid w:val="00322582"/>
    <w:rsid w:val="00330F5C"/>
    <w:rsid w:val="00334BD7"/>
    <w:rsid w:val="00340E1B"/>
    <w:rsid w:val="00352E93"/>
    <w:rsid w:val="00354061"/>
    <w:rsid w:val="0035733A"/>
    <w:rsid w:val="00381FA8"/>
    <w:rsid w:val="0038262C"/>
    <w:rsid w:val="00386FE0"/>
    <w:rsid w:val="00387CD9"/>
    <w:rsid w:val="003B32D8"/>
    <w:rsid w:val="003B4323"/>
    <w:rsid w:val="003C3611"/>
    <w:rsid w:val="003C5999"/>
    <w:rsid w:val="003D049B"/>
    <w:rsid w:val="003D1E0E"/>
    <w:rsid w:val="003E1C27"/>
    <w:rsid w:val="003F1CB0"/>
    <w:rsid w:val="003F6628"/>
    <w:rsid w:val="00420771"/>
    <w:rsid w:val="00441FDB"/>
    <w:rsid w:val="004465D8"/>
    <w:rsid w:val="00447977"/>
    <w:rsid w:val="00462C3D"/>
    <w:rsid w:val="00465DE9"/>
    <w:rsid w:val="0048418B"/>
    <w:rsid w:val="004B79A8"/>
    <w:rsid w:val="004C3A00"/>
    <w:rsid w:val="004D7825"/>
    <w:rsid w:val="004E7549"/>
    <w:rsid w:val="004F77DC"/>
    <w:rsid w:val="00506268"/>
    <w:rsid w:val="00515980"/>
    <w:rsid w:val="00526D55"/>
    <w:rsid w:val="005325CC"/>
    <w:rsid w:val="005339EC"/>
    <w:rsid w:val="00542C33"/>
    <w:rsid w:val="00551DCE"/>
    <w:rsid w:val="00553AB1"/>
    <w:rsid w:val="00573E5D"/>
    <w:rsid w:val="00592AA9"/>
    <w:rsid w:val="005B4796"/>
    <w:rsid w:val="005C2D59"/>
    <w:rsid w:val="005C35F6"/>
    <w:rsid w:val="005F5346"/>
    <w:rsid w:val="005F62F1"/>
    <w:rsid w:val="00603C09"/>
    <w:rsid w:val="0060541A"/>
    <w:rsid w:val="0060635B"/>
    <w:rsid w:val="006160E2"/>
    <w:rsid w:val="00631844"/>
    <w:rsid w:val="00636463"/>
    <w:rsid w:val="00650A89"/>
    <w:rsid w:val="00670E24"/>
    <w:rsid w:val="00672BF8"/>
    <w:rsid w:val="00690F56"/>
    <w:rsid w:val="006A1097"/>
    <w:rsid w:val="006A4D7F"/>
    <w:rsid w:val="006B0360"/>
    <w:rsid w:val="006B7AAB"/>
    <w:rsid w:val="006C2A17"/>
    <w:rsid w:val="006C4963"/>
    <w:rsid w:val="006D178C"/>
    <w:rsid w:val="006E4B1C"/>
    <w:rsid w:val="006E7F95"/>
    <w:rsid w:val="007001CB"/>
    <w:rsid w:val="00702830"/>
    <w:rsid w:val="00716882"/>
    <w:rsid w:val="00723F10"/>
    <w:rsid w:val="00733F0E"/>
    <w:rsid w:val="00735962"/>
    <w:rsid w:val="00737B2B"/>
    <w:rsid w:val="00745485"/>
    <w:rsid w:val="007559C5"/>
    <w:rsid w:val="00772860"/>
    <w:rsid w:val="00784741"/>
    <w:rsid w:val="007C33FA"/>
    <w:rsid w:val="007C658C"/>
    <w:rsid w:val="007C6638"/>
    <w:rsid w:val="007D7AF7"/>
    <w:rsid w:val="007E2B8F"/>
    <w:rsid w:val="0081044F"/>
    <w:rsid w:val="00816AE6"/>
    <w:rsid w:val="00822236"/>
    <w:rsid w:val="008327E6"/>
    <w:rsid w:val="00834E68"/>
    <w:rsid w:val="00850F06"/>
    <w:rsid w:val="0086706A"/>
    <w:rsid w:val="00882660"/>
    <w:rsid w:val="008A41D1"/>
    <w:rsid w:val="008A639F"/>
    <w:rsid w:val="008B1244"/>
    <w:rsid w:val="008B47F4"/>
    <w:rsid w:val="008E52D7"/>
    <w:rsid w:val="008F6F79"/>
    <w:rsid w:val="008F7B59"/>
    <w:rsid w:val="00915778"/>
    <w:rsid w:val="00921236"/>
    <w:rsid w:val="00924C6D"/>
    <w:rsid w:val="009266FD"/>
    <w:rsid w:val="009529B5"/>
    <w:rsid w:val="0098323C"/>
    <w:rsid w:val="009923F0"/>
    <w:rsid w:val="009D3462"/>
    <w:rsid w:val="009F01F6"/>
    <w:rsid w:val="009F17B3"/>
    <w:rsid w:val="00A162F3"/>
    <w:rsid w:val="00A276AD"/>
    <w:rsid w:val="00A32E5A"/>
    <w:rsid w:val="00A372C4"/>
    <w:rsid w:val="00A44CC2"/>
    <w:rsid w:val="00A64B7D"/>
    <w:rsid w:val="00A93DFE"/>
    <w:rsid w:val="00AA0325"/>
    <w:rsid w:val="00AA7C87"/>
    <w:rsid w:val="00AC1563"/>
    <w:rsid w:val="00AD36F4"/>
    <w:rsid w:val="00AD3F14"/>
    <w:rsid w:val="00AF31A1"/>
    <w:rsid w:val="00AF3D36"/>
    <w:rsid w:val="00B01620"/>
    <w:rsid w:val="00B317F1"/>
    <w:rsid w:val="00B3471F"/>
    <w:rsid w:val="00B5450E"/>
    <w:rsid w:val="00B63FCC"/>
    <w:rsid w:val="00B64DF5"/>
    <w:rsid w:val="00B7460C"/>
    <w:rsid w:val="00B97D3D"/>
    <w:rsid w:val="00BA229E"/>
    <w:rsid w:val="00BC061F"/>
    <w:rsid w:val="00BD672A"/>
    <w:rsid w:val="00BD6850"/>
    <w:rsid w:val="00BE50B9"/>
    <w:rsid w:val="00BF15A5"/>
    <w:rsid w:val="00BF2101"/>
    <w:rsid w:val="00C06DE9"/>
    <w:rsid w:val="00C15123"/>
    <w:rsid w:val="00C352BE"/>
    <w:rsid w:val="00C4579F"/>
    <w:rsid w:val="00C45EC1"/>
    <w:rsid w:val="00C5380D"/>
    <w:rsid w:val="00C632EB"/>
    <w:rsid w:val="00C73546"/>
    <w:rsid w:val="00C75014"/>
    <w:rsid w:val="00C908FB"/>
    <w:rsid w:val="00CC0A28"/>
    <w:rsid w:val="00CC19A0"/>
    <w:rsid w:val="00CD0612"/>
    <w:rsid w:val="00CD3C82"/>
    <w:rsid w:val="00CD7577"/>
    <w:rsid w:val="00CE0595"/>
    <w:rsid w:val="00CF1E34"/>
    <w:rsid w:val="00CF1EF8"/>
    <w:rsid w:val="00D02259"/>
    <w:rsid w:val="00D045AC"/>
    <w:rsid w:val="00D16FF8"/>
    <w:rsid w:val="00D209C1"/>
    <w:rsid w:val="00D34A33"/>
    <w:rsid w:val="00D430E2"/>
    <w:rsid w:val="00D5667E"/>
    <w:rsid w:val="00D61B55"/>
    <w:rsid w:val="00D625D9"/>
    <w:rsid w:val="00D74CED"/>
    <w:rsid w:val="00D74DF1"/>
    <w:rsid w:val="00D84D91"/>
    <w:rsid w:val="00DA0A27"/>
    <w:rsid w:val="00DC65D8"/>
    <w:rsid w:val="00DE2416"/>
    <w:rsid w:val="00DF1E06"/>
    <w:rsid w:val="00DF7220"/>
    <w:rsid w:val="00E13152"/>
    <w:rsid w:val="00E14B52"/>
    <w:rsid w:val="00E262DD"/>
    <w:rsid w:val="00E3594C"/>
    <w:rsid w:val="00E41359"/>
    <w:rsid w:val="00E536C8"/>
    <w:rsid w:val="00E60F1F"/>
    <w:rsid w:val="00E6158A"/>
    <w:rsid w:val="00E86C81"/>
    <w:rsid w:val="00E91240"/>
    <w:rsid w:val="00E94C70"/>
    <w:rsid w:val="00E96DC4"/>
    <w:rsid w:val="00EA0A00"/>
    <w:rsid w:val="00EC4384"/>
    <w:rsid w:val="00EC7414"/>
    <w:rsid w:val="00F03210"/>
    <w:rsid w:val="00F042E6"/>
    <w:rsid w:val="00F121A8"/>
    <w:rsid w:val="00F6150D"/>
    <w:rsid w:val="00F65393"/>
    <w:rsid w:val="00F675E0"/>
    <w:rsid w:val="00F70423"/>
    <w:rsid w:val="00FB1C24"/>
    <w:rsid w:val="00FE0E47"/>
    <w:rsid w:val="2DC1207C"/>
    <w:rsid w:val="4515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C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001C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B036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001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36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001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036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1CB"/>
    <w:rPr>
      <w:rFonts w:cs="Times New Roman"/>
      <w:kern w:val="2"/>
      <w:sz w:val="18"/>
    </w:rPr>
  </w:style>
  <w:style w:type="character" w:styleId="PageNumber">
    <w:name w:val="page number"/>
    <w:basedOn w:val="1"/>
    <w:uiPriority w:val="99"/>
    <w:rsid w:val="007001CB"/>
    <w:rPr>
      <w:rFonts w:cs="Times New Roman"/>
    </w:rPr>
  </w:style>
  <w:style w:type="character" w:customStyle="1" w:styleId="1">
    <w:name w:val="默认段落字体1"/>
    <w:uiPriority w:val="99"/>
    <w:rsid w:val="007001CB"/>
  </w:style>
  <w:style w:type="paragraph" w:styleId="ListParagraph">
    <w:name w:val="List Paragraph"/>
    <w:basedOn w:val="Normal"/>
    <w:uiPriority w:val="99"/>
    <w:qFormat/>
    <w:rsid w:val="007001CB"/>
    <w:pPr>
      <w:ind w:firstLineChars="200" w:firstLine="420"/>
    </w:pPr>
  </w:style>
  <w:style w:type="paragraph" w:customStyle="1" w:styleId="Style1">
    <w:name w:val="_Style 1"/>
    <w:basedOn w:val="Normal"/>
    <w:uiPriority w:val="99"/>
    <w:rsid w:val="007001CB"/>
    <w:pPr>
      <w:spacing w:line="360" w:lineRule="auto"/>
      <w:ind w:firstLineChars="200" w:firstLine="200"/>
    </w:pPr>
  </w:style>
  <w:style w:type="paragraph" w:styleId="FootnoteText">
    <w:name w:val="footnote text"/>
    <w:basedOn w:val="Normal"/>
    <w:link w:val="FootnoteTextChar"/>
    <w:uiPriority w:val="99"/>
    <w:rsid w:val="0007439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4392"/>
    <w:rPr>
      <w:rFonts w:cs="Times New Roman"/>
      <w:kern w:val="2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7439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924C6D"/>
    <w:pPr>
      <w:spacing w:after="120"/>
    </w:pPr>
    <w:rPr>
      <w:rFonts w:ascii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C6D"/>
    <w:rPr>
      <w:rFonts w:ascii="Calibri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82</Words>
  <Characters>85</Characters>
  <Application>Microsoft Office Outlook</Application>
  <DocSecurity>0</DocSecurity>
  <Lines>0</Lines>
  <Paragraphs>0</Paragraphs>
  <ScaleCrop>false</ScaleCrop>
  <Company>CRTDC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关于发布“十一五”科技支撑计划“奶业发展重大关键技术研究与示范”重大项目申报指南的通知</dc:title>
  <dc:subject/>
  <dc:creator>GYQ</dc:creator>
  <cp:keywords/>
  <dc:description/>
  <cp:lastModifiedBy>沈晓红</cp:lastModifiedBy>
  <cp:revision>18</cp:revision>
  <cp:lastPrinted>2017-05-18T02:16:00Z</cp:lastPrinted>
  <dcterms:created xsi:type="dcterms:W3CDTF">2020-06-10T03:51:00Z</dcterms:created>
  <dcterms:modified xsi:type="dcterms:W3CDTF">2022-05-09T06:01:00Z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3.18930875196912E-305</vt:r8>
  </property>
  <property fmtid="{D5CDD505-2E9C-101B-9397-08002B2CF9AE}" pid="3" name="_EmailSubject">
    <vt:lpwstr>奶业指南</vt:lpwstr>
  </property>
  <property fmtid="{D5CDD505-2E9C-101B-9397-08002B2CF9AE}" pid="4" name="_AuthorEmail">
    <vt:lpwstr>lish@most.cn</vt:lpwstr>
  </property>
  <property fmtid="{D5CDD505-2E9C-101B-9397-08002B2CF9AE}" pid="5" name="_AuthorEmailDisplayName">
    <vt:lpwstr>lishuhui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2052-11.1.0.10700</vt:lpwstr>
  </property>
  <property fmtid="{D5CDD505-2E9C-101B-9397-08002B2CF9AE}" pid="8" name="ICV">
    <vt:lpwstr>8CA290013510496288F2F53EB6F62115</vt:lpwstr>
  </property>
</Properties>
</file>