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B00A12">
      <w:pPr>
        <w:rPr>
          <w:rFonts w:hint="eastAsia" w:ascii="楷体" w:hAnsi="楷体" w:eastAsia="楷体" w:cs="宋体"/>
          <w:spacing w:val="8"/>
          <w:sz w:val="32"/>
          <w:szCs w:val="32"/>
        </w:rPr>
      </w:pPr>
      <w:r>
        <w:rPr>
          <w:rFonts w:hint="eastAsia" w:ascii="楷体" w:hAnsi="楷体" w:eastAsia="楷体" w:cs="宋体"/>
          <w:spacing w:val="8"/>
          <w:sz w:val="32"/>
          <w:szCs w:val="32"/>
        </w:rPr>
        <w:t>附件：</w:t>
      </w:r>
    </w:p>
    <w:p w14:paraId="53BF7A40">
      <w:pPr>
        <w:jc w:val="center"/>
        <w:rPr>
          <w:rFonts w:ascii="方正小标宋简体" w:eastAsia="方正小标宋简体"/>
        </w:rPr>
      </w:pPr>
      <w:r>
        <w:rPr>
          <w:rFonts w:hint="eastAsia" w:ascii="方正小标宋简体" w:hAnsi="宋体" w:eastAsia="方正小标宋简体" w:cs="宋体"/>
          <w:spacing w:val="8"/>
          <w:sz w:val="32"/>
          <w:szCs w:val="32"/>
        </w:rPr>
        <w:t>水利工程学院2025年度“水韵杯”大学生课外学术科技作品竞赛评比结果公示清单</w:t>
      </w:r>
    </w:p>
    <w:tbl>
      <w:tblPr>
        <w:tblStyle w:val="4"/>
        <w:tblW w:w="14715" w:type="dxa"/>
        <w:tblInd w:w="93" w:type="dxa"/>
        <w:tblLayout w:type="autofit"/>
        <w:tblCellMar>
          <w:top w:w="0" w:type="dxa"/>
          <w:left w:w="108" w:type="dxa"/>
          <w:bottom w:w="0" w:type="dxa"/>
          <w:right w:w="108" w:type="dxa"/>
        </w:tblCellMar>
      </w:tblPr>
      <w:tblGrid>
        <w:gridCol w:w="895"/>
        <w:gridCol w:w="3543"/>
        <w:gridCol w:w="2126"/>
        <w:gridCol w:w="4322"/>
        <w:gridCol w:w="2029"/>
        <w:gridCol w:w="1800"/>
      </w:tblGrid>
      <w:tr w14:paraId="3CD74CF2">
        <w:tblPrEx>
          <w:tblCellMar>
            <w:top w:w="0" w:type="dxa"/>
            <w:left w:w="108" w:type="dxa"/>
            <w:bottom w:w="0" w:type="dxa"/>
            <w:right w:w="108" w:type="dxa"/>
          </w:tblCellMar>
        </w:tblPrEx>
        <w:trPr>
          <w:trHeight w:val="499" w:hRule="atLeast"/>
        </w:trPr>
        <w:tc>
          <w:tcPr>
            <w:tcW w:w="895" w:type="dxa"/>
            <w:tcBorders>
              <w:top w:val="single" w:color="000000" w:sz="4" w:space="0"/>
              <w:left w:val="single" w:color="000000" w:sz="4" w:space="0"/>
              <w:bottom w:val="single" w:color="000000" w:sz="4" w:space="0"/>
              <w:right w:val="single" w:color="000000" w:sz="4" w:space="0"/>
            </w:tcBorders>
            <w:vAlign w:val="center"/>
          </w:tcPr>
          <w:p w14:paraId="5E07CA24">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序号</w:t>
            </w:r>
          </w:p>
        </w:tc>
        <w:tc>
          <w:tcPr>
            <w:tcW w:w="3543" w:type="dxa"/>
            <w:tcBorders>
              <w:top w:val="single" w:color="000000" w:sz="4" w:space="0"/>
              <w:left w:val="single" w:color="000000" w:sz="4" w:space="0"/>
              <w:bottom w:val="single" w:color="000000" w:sz="4" w:space="0"/>
              <w:right w:val="single" w:color="000000" w:sz="4" w:space="0"/>
            </w:tcBorders>
            <w:vAlign w:val="center"/>
          </w:tcPr>
          <w:p w14:paraId="6BE2BE36">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作品名称</w:t>
            </w:r>
          </w:p>
        </w:tc>
        <w:tc>
          <w:tcPr>
            <w:tcW w:w="2126" w:type="dxa"/>
            <w:tcBorders>
              <w:top w:val="single" w:color="000000" w:sz="4" w:space="0"/>
              <w:left w:val="single" w:color="000000" w:sz="4" w:space="0"/>
              <w:bottom w:val="single" w:color="000000" w:sz="4" w:space="0"/>
              <w:right w:val="single" w:color="000000" w:sz="4" w:space="0"/>
            </w:tcBorders>
            <w:vAlign w:val="center"/>
          </w:tcPr>
          <w:p w14:paraId="74A81679">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作品类别</w:t>
            </w:r>
          </w:p>
        </w:tc>
        <w:tc>
          <w:tcPr>
            <w:tcW w:w="4322" w:type="dxa"/>
            <w:tcBorders>
              <w:top w:val="single" w:color="000000" w:sz="4" w:space="0"/>
              <w:left w:val="single" w:color="000000" w:sz="4" w:space="0"/>
              <w:bottom w:val="single" w:color="000000" w:sz="4" w:space="0"/>
              <w:right w:val="single" w:color="000000" w:sz="4" w:space="0"/>
            </w:tcBorders>
            <w:vAlign w:val="center"/>
          </w:tcPr>
          <w:p w14:paraId="6F731FB5">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所有团队成员姓名</w:t>
            </w:r>
          </w:p>
        </w:tc>
        <w:tc>
          <w:tcPr>
            <w:tcW w:w="2029" w:type="dxa"/>
            <w:tcBorders>
              <w:top w:val="single" w:color="000000" w:sz="4" w:space="0"/>
              <w:left w:val="single" w:color="000000" w:sz="4" w:space="0"/>
              <w:bottom w:val="single" w:color="000000" w:sz="4" w:space="0"/>
              <w:right w:val="single" w:color="000000" w:sz="4" w:space="0"/>
            </w:tcBorders>
            <w:vAlign w:val="center"/>
          </w:tcPr>
          <w:p w14:paraId="2E94576B">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指导教师</w:t>
            </w:r>
          </w:p>
        </w:tc>
        <w:tc>
          <w:tcPr>
            <w:tcW w:w="1800" w:type="dxa"/>
            <w:tcBorders>
              <w:top w:val="single" w:color="000000" w:sz="4" w:space="0"/>
              <w:left w:val="single" w:color="000000" w:sz="4" w:space="0"/>
              <w:bottom w:val="single" w:color="000000" w:sz="4" w:space="0"/>
              <w:right w:val="single" w:color="000000" w:sz="4" w:space="0"/>
            </w:tcBorders>
            <w:vAlign w:val="center"/>
          </w:tcPr>
          <w:p w14:paraId="0BEA76AC">
            <w:pPr>
              <w:widowControl/>
              <w:jc w:val="center"/>
              <w:textAlignment w:val="center"/>
              <w:rPr>
                <w:rFonts w:hint="eastAsia" w:ascii="仿宋_GB2312" w:hAnsi="宋体" w:eastAsia="仿宋_GB2312" w:cs="仿宋_GB2312"/>
                <w:b/>
                <w:bCs/>
                <w:color w:val="000000"/>
                <w:sz w:val="20"/>
                <w:szCs w:val="20"/>
              </w:rPr>
            </w:pPr>
            <w:r>
              <w:rPr>
                <w:rFonts w:hint="eastAsia" w:ascii="仿宋_GB2312" w:hAnsi="宋体" w:eastAsia="仿宋_GB2312" w:cs="仿宋_GB2312"/>
                <w:b/>
                <w:bCs/>
                <w:color w:val="000000"/>
                <w:kern w:val="0"/>
                <w:sz w:val="20"/>
                <w:szCs w:val="20"/>
                <w:lang w:bidi="ar"/>
              </w:rPr>
              <w:t>评比结果</w:t>
            </w:r>
          </w:p>
        </w:tc>
      </w:tr>
      <w:tr w14:paraId="12BF02E5">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FBD0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46D1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倾斜阶梯溢洪道能量耗散与涡旋动力学中的倾斜坡比影响</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A1599">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2BEB6D4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梅珈恺、裘浩东、周米甲、马诺涵、沈伊阳、夏琰然、吴圣楠、葛佳庆、周欣怡、康汪慧宇</w:t>
            </w:r>
          </w:p>
        </w:tc>
        <w:tc>
          <w:tcPr>
            <w:tcW w:w="2029" w:type="dxa"/>
            <w:tcBorders>
              <w:top w:val="single" w:color="000000" w:sz="4" w:space="0"/>
              <w:left w:val="single" w:color="000000" w:sz="4" w:space="0"/>
              <w:bottom w:val="single" w:color="000000" w:sz="4" w:space="0"/>
              <w:right w:val="single" w:color="000000" w:sz="4" w:space="0"/>
            </w:tcBorders>
            <w:vAlign w:val="center"/>
          </w:tcPr>
          <w:p w14:paraId="01CCA0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周宇</w:t>
            </w:r>
          </w:p>
        </w:tc>
        <w:tc>
          <w:tcPr>
            <w:tcW w:w="1800" w:type="dxa"/>
            <w:tcBorders>
              <w:top w:val="single" w:color="000000" w:sz="4" w:space="0"/>
              <w:left w:val="single" w:color="000000" w:sz="4" w:space="0"/>
              <w:bottom w:val="single" w:color="000000" w:sz="4" w:space="0"/>
              <w:right w:val="single" w:color="000000" w:sz="4" w:space="0"/>
            </w:tcBorders>
            <w:vAlign w:val="center"/>
          </w:tcPr>
          <w:p w14:paraId="2236289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一等奖</w:t>
            </w:r>
          </w:p>
        </w:tc>
      </w:tr>
      <w:tr w14:paraId="165BABF4">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C8D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C663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一种新型双曲弧面海堤护坡结构防潮消能效果的水力试验及数值模拟研究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9C145">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1EF8288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李佳涛、周晔凯、李昕</w:t>
            </w:r>
            <w:r>
              <w:rPr>
                <w:rFonts w:hint="eastAsia" w:ascii="宋体" w:hAnsi="宋体" w:cs="宋体"/>
                <w:color w:val="000000"/>
                <w:kern w:val="0"/>
                <w:sz w:val="20"/>
                <w:szCs w:val="20"/>
                <w:lang w:bidi="ar"/>
              </w:rPr>
              <w:t>玥</w:t>
            </w:r>
            <w:r>
              <w:rPr>
                <w:rFonts w:hint="eastAsia" w:ascii="仿宋_GB2312" w:hAnsi="宋体" w:eastAsia="仿宋_GB2312" w:cs="仿宋_GB2312"/>
                <w:color w:val="000000"/>
                <w:kern w:val="0"/>
                <w:sz w:val="20"/>
                <w:szCs w:val="20"/>
                <w:lang w:bidi="ar"/>
              </w:rPr>
              <w:t xml:space="preserve">、李杰成、徐欣悦、张俊康、姚洁雯、陈宇凯、田蕾、罗清清 </w:t>
            </w:r>
          </w:p>
        </w:tc>
        <w:tc>
          <w:tcPr>
            <w:tcW w:w="2029" w:type="dxa"/>
            <w:tcBorders>
              <w:top w:val="single" w:color="000000" w:sz="4" w:space="0"/>
              <w:left w:val="single" w:color="000000" w:sz="4" w:space="0"/>
              <w:bottom w:val="single" w:color="000000" w:sz="4" w:space="0"/>
              <w:right w:val="single" w:color="000000" w:sz="4" w:space="0"/>
            </w:tcBorders>
            <w:vAlign w:val="center"/>
          </w:tcPr>
          <w:p w14:paraId="31372F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秦鹏、孟珍珠、匡义</w:t>
            </w:r>
          </w:p>
        </w:tc>
        <w:tc>
          <w:tcPr>
            <w:tcW w:w="1800" w:type="dxa"/>
            <w:tcBorders>
              <w:top w:val="single" w:color="000000" w:sz="4" w:space="0"/>
              <w:left w:val="single" w:color="000000" w:sz="4" w:space="0"/>
              <w:bottom w:val="single" w:color="000000" w:sz="4" w:space="0"/>
              <w:right w:val="single" w:color="000000" w:sz="4" w:space="0"/>
            </w:tcBorders>
            <w:vAlign w:val="center"/>
          </w:tcPr>
          <w:p w14:paraId="2D25989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一等奖</w:t>
            </w:r>
          </w:p>
        </w:tc>
      </w:tr>
      <w:tr w14:paraId="7317F8ED">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073F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E0A7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基于集合人工智能模型的缺失降水数据填补</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496D3">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50CB18C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邱赫、徐冰娇、李治劭、谭佳奇</w:t>
            </w:r>
          </w:p>
        </w:tc>
        <w:tc>
          <w:tcPr>
            <w:tcW w:w="2029" w:type="dxa"/>
            <w:tcBorders>
              <w:top w:val="single" w:color="000000" w:sz="4" w:space="0"/>
              <w:left w:val="single" w:color="000000" w:sz="4" w:space="0"/>
              <w:bottom w:val="single" w:color="000000" w:sz="4" w:space="0"/>
              <w:right w:val="single" w:color="000000" w:sz="4" w:space="0"/>
            </w:tcBorders>
            <w:vAlign w:val="center"/>
          </w:tcPr>
          <w:p w14:paraId="1A83963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陈浩、聂会、黄赛花</w:t>
            </w:r>
          </w:p>
        </w:tc>
        <w:tc>
          <w:tcPr>
            <w:tcW w:w="1800" w:type="dxa"/>
            <w:tcBorders>
              <w:top w:val="single" w:color="000000" w:sz="4" w:space="0"/>
              <w:left w:val="single" w:color="000000" w:sz="4" w:space="0"/>
              <w:bottom w:val="single" w:color="000000" w:sz="4" w:space="0"/>
              <w:right w:val="single" w:color="000000" w:sz="4" w:space="0"/>
            </w:tcBorders>
            <w:vAlign w:val="center"/>
          </w:tcPr>
          <w:p w14:paraId="45268DB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一等奖</w:t>
            </w:r>
          </w:p>
        </w:tc>
      </w:tr>
      <w:tr w14:paraId="059055C2">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58C9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E62E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滴灌施肥对温室番茄生长及产量的影响</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4213D">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41FBF04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潘维薇、范纲圣、石胜、董映汝、祖力胡玛尔库尔班、陈颖</w:t>
            </w:r>
          </w:p>
        </w:tc>
        <w:tc>
          <w:tcPr>
            <w:tcW w:w="2029" w:type="dxa"/>
            <w:tcBorders>
              <w:top w:val="single" w:color="000000" w:sz="4" w:space="0"/>
              <w:left w:val="single" w:color="000000" w:sz="4" w:space="0"/>
              <w:bottom w:val="single" w:color="000000" w:sz="4" w:space="0"/>
              <w:right w:val="single" w:color="000000" w:sz="4" w:space="0"/>
            </w:tcBorders>
            <w:vAlign w:val="center"/>
          </w:tcPr>
          <w:p w14:paraId="793DF32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岳文俊、刘林松</w:t>
            </w:r>
          </w:p>
        </w:tc>
        <w:tc>
          <w:tcPr>
            <w:tcW w:w="1800" w:type="dxa"/>
            <w:tcBorders>
              <w:top w:val="single" w:color="000000" w:sz="4" w:space="0"/>
              <w:left w:val="single" w:color="000000" w:sz="4" w:space="0"/>
              <w:bottom w:val="single" w:color="000000" w:sz="4" w:space="0"/>
              <w:right w:val="single" w:color="000000" w:sz="4" w:space="0"/>
            </w:tcBorders>
            <w:vAlign w:val="center"/>
          </w:tcPr>
          <w:p w14:paraId="58A679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二等奖</w:t>
            </w:r>
          </w:p>
        </w:tc>
      </w:tr>
      <w:tr w14:paraId="54AEDFCE">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6ABA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4C82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混凝土电通量的实验统计与预测模型研究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5FD591">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2590DB2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陈夏辉、肖家发、李建军、 张航溢、熊巍</w:t>
            </w:r>
          </w:p>
        </w:tc>
        <w:tc>
          <w:tcPr>
            <w:tcW w:w="2029" w:type="dxa"/>
            <w:tcBorders>
              <w:top w:val="single" w:color="000000" w:sz="4" w:space="0"/>
              <w:left w:val="single" w:color="000000" w:sz="4" w:space="0"/>
              <w:bottom w:val="single" w:color="000000" w:sz="4" w:space="0"/>
              <w:right w:val="single" w:color="000000" w:sz="4" w:space="0"/>
            </w:tcBorders>
            <w:vAlign w:val="center"/>
          </w:tcPr>
          <w:p w14:paraId="4133C82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陈斌，徐敏</w:t>
            </w:r>
          </w:p>
        </w:tc>
        <w:tc>
          <w:tcPr>
            <w:tcW w:w="1800" w:type="dxa"/>
            <w:tcBorders>
              <w:top w:val="single" w:color="000000" w:sz="4" w:space="0"/>
              <w:left w:val="single" w:color="000000" w:sz="4" w:space="0"/>
              <w:bottom w:val="single" w:color="000000" w:sz="4" w:space="0"/>
              <w:right w:val="single" w:color="000000" w:sz="4" w:space="0"/>
            </w:tcBorders>
            <w:vAlign w:val="center"/>
          </w:tcPr>
          <w:p w14:paraId="7A922BF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二等奖</w:t>
            </w:r>
          </w:p>
        </w:tc>
      </w:tr>
      <w:tr w14:paraId="1D363805">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CB99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F831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深蓝盔甲——海洋立管领军者</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20BC5">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5B0A486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李浩男、张和顺、林飞宇、王成卓、吴圣楠、邓永涛、朱煜阳、崔子健、胡成超、吴洛宾</w:t>
            </w:r>
          </w:p>
        </w:tc>
        <w:tc>
          <w:tcPr>
            <w:tcW w:w="2029" w:type="dxa"/>
            <w:tcBorders>
              <w:top w:val="single" w:color="000000" w:sz="4" w:space="0"/>
              <w:left w:val="single" w:color="000000" w:sz="4" w:space="0"/>
              <w:bottom w:val="single" w:color="000000" w:sz="4" w:space="0"/>
              <w:right w:val="single" w:color="000000" w:sz="4" w:space="0"/>
            </w:tcBorders>
            <w:vAlign w:val="center"/>
          </w:tcPr>
          <w:p w14:paraId="3487737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李东风、陈益山、方春晖</w:t>
            </w:r>
          </w:p>
        </w:tc>
        <w:tc>
          <w:tcPr>
            <w:tcW w:w="1800" w:type="dxa"/>
            <w:tcBorders>
              <w:top w:val="single" w:color="000000" w:sz="4" w:space="0"/>
              <w:left w:val="single" w:color="000000" w:sz="4" w:space="0"/>
              <w:bottom w:val="single" w:color="000000" w:sz="4" w:space="0"/>
              <w:right w:val="single" w:color="000000" w:sz="4" w:space="0"/>
            </w:tcBorders>
            <w:vAlign w:val="center"/>
          </w:tcPr>
          <w:p w14:paraId="4B65D8A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二等奖</w:t>
            </w:r>
          </w:p>
        </w:tc>
      </w:tr>
      <w:tr w14:paraId="6C4883AF">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FE31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8E4C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海洋牧场垂直造流技术导流叶片优化设计与三维数值模拟分析</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12FF">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2CEB6C8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陈楠、徐齐操、胡奕秀、吴亚儿、林飞宇、周传瑜、张何顺</w:t>
            </w:r>
          </w:p>
        </w:tc>
        <w:tc>
          <w:tcPr>
            <w:tcW w:w="2029" w:type="dxa"/>
            <w:tcBorders>
              <w:top w:val="single" w:color="000000" w:sz="4" w:space="0"/>
              <w:left w:val="single" w:color="000000" w:sz="4" w:space="0"/>
              <w:bottom w:val="single" w:color="000000" w:sz="4" w:space="0"/>
              <w:right w:val="single" w:color="000000" w:sz="4" w:space="0"/>
            </w:tcBorders>
            <w:vAlign w:val="center"/>
          </w:tcPr>
          <w:p w14:paraId="5EAFFB4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李东风、白福青、杨斌</w:t>
            </w:r>
          </w:p>
        </w:tc>
        <w:tc>
          <w:tcPr>
            <w:tcW w:w="1800" w:type="dxa"/>
            <w:tcBorders>
              <w:top w:val="single" w:color="000000" w:sz="4" w:space="0"/>
              <w:left w:val="single" w:color="000000" w:sz="4" w:space="0"/>
              <w:bottom w:val="single" w:color="000000" w:sz="4" w:space="0"/>
              <w:right w:val="single" w:color="000000" w:sz="4" w:space="0"/>
            </w:tcBorders>
            <w:vAlign w:val="center"/>
          </w:tcPr>
          <w:p w14:paraId="204759B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二等奖</w:t>
            </w:r>
          </w:p>
        </w:tc>
      </w:tr>
      <w:tr w14:paraId="0E2FD9ED">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0CD1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95A7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双喉部文丘里串联结构气泡发生器数值模拟及结构优化</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DF38">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24F3415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王晴、徐银康、陈瑞权、付婷婷、金添、金钰娜、胡涛、林晨磊</w:t>
            </w:r>
          </w:p>
        </w:tc>
        <w:tc>
          <w:tcPr>
            <w:tcW w:w="2029" w:type="dxa"/>
            <w:tcBorders>
              <w:top w:val="single" w:color="000000" w:sz="4" w:space="0"/>
              <w:left w:val="single" w:color="000000" w:sz="4" w:space="0"/>
              <w:bottom w:val="single" w:color="000000" w:sz="4" w:space="0"/>
              <w:right w:val="single" w:color="000000" w:sz="4" w:space="0"/>
            </w:tcBorders>
            <w:vAlign w:val="center"/>
          </w:tcPr>
          <w:p w14:paraId="231E39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王维汉、李东风、段永刚</w:t>
            </w:r>
          </w:p>
        </w:tc>
        <w:tc>
          <w:tcPr>
            <w:tcW w:w="1800" w:type="dxa"/>
            <w:tcBorders>
              <w:top w:val="single" w:color="000000" w:sz="4" w:space="0"/>
              <w:left w:val="single" w:color="000000" w:sz="4" w:space="0"/>
              <w:bottom w:val="single" w:color="000000" w:sz="4" w:space="0"/>
              <w:right w:val="single" w:color="000000" w:sz="4" w:space="0"/>
            </w:tcBorders>
            <w:vAlign w:val="center"/>
          </w:tcPr>
          <w:p w14:paraId="5990418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二等奖</w:t>
            </w:r>
          </w:p>
        </w:tc>
      </w:tr>
      <w:tr w14:paraId="06975621">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81DC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2C57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净化卫士——污水一体化处理设备仿生结构三维数值优化分析</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F1625">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27A161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王成卓，李浩男，林飞宇，吴圣楠，丁勇瑜，陈楠，周雨泽，刘益鹏，封泽</w:t>
            </w:r>
          </w:p>
        </w:tc>
        <w:tc>
          <w:tcPr>
            <w:tcW w:w="2029" w:type="dxa"/>
            <w:tcBorders>
              <w:top w:val="single" w:color="000000" w:sz="4" w:space="0"/>
              <w:left w:val="single" w:color="000000" w:sz="4" w:space="0"/>
              <w:bottom w:val="single" w:color="000000" w:sz="4" w:space="0"/>
              <w:right w:val="single" w:color="000000" w:sz="4" w:space="0"/>
            </w:tcBorders>
            <w:vAlign w:val="center"/>
          </w:tcPr>
          <w:p w14:paraId="7517369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李东风、白福青、陈益山</w:t>
            </w:r>
          </w:p>
        </w:tc>
        <w:tc>
          <w:tcPr>
            <w:tcW w:w="1800" w:type="dxa"/>
            <w:tcBorders>
              <w:top w:val="single" w:color="000000" w:sz="4" w:space="0"/>
              <w:left w:val="single" w:color="000000" w:sz="4" w:space="0"/>
              <w:bottom w:val="single" w:color="000000" w:sz="4" w:space="0"/>
              <w:right w:val="single" w:color="000000" w:sz="4" w:space="0"/>
            </w:tcBorders>
            <w:vAlign w:val="center"/>
          </w:tcPr>
          <w:p w14:paraId="1695A99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4FA21DB5">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FEEC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82A6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一种曝气氧传质网球结构设计和特性研究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E75E0">
            <w:pPr>
              <w:widowControl/>
              <w:jc w:val="center"/>
              <w:textAlignment w:val="center"/>
              <w:rPr>
                <w:rFonts w:hint="eastAsia"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130CD36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刘益鹏、何杨佳明、陈楠、孙佳乐、徐银康、陈静雯、来馨</w:t>
            </w:r>
            <w:r>
              <w:rPr>
                <w:rFonts w:hint="eastAsia" w:ascii="宋体" w:hAnsi="宋体" w:cs="宋体"/>
                <w:color w:val="000000"/>
                <w:kern w:val="0"/>
                <w:sz w:val="20"/>
                <w:szCs w:val="20"/>
                <w:lang w:bidi="ar"/>
              </w:rPr>
              <w:t>燚</w:t>
            </w:r>
            <w:r>
              <w:rPr>
                <w:rFonts w:hint="eastAsia" w:ascii="仿宋_GB2312" w:hAnsi="宋体" w:eastAsia="仿宋_GB2312" w:cs="仿宋_GB2312"/>
                <w:color w:val="000000"/>
                <w:kern w:val="0"/>
                <w:sz w:val="20"/>
                <w:szCs w:val="20"/>
                <w:lang w:bidi="ar"/>
              </w:rPr>
              <w:t>、张佳慧、叶方炜、蒋羽培</w:t>
            </w:r>
          </w:p>
        </w:tc>
        <w:tc>
          <w:tcPr>
            <w:tcW w:w="2029" w:type="dxa"/>
            <w:tcBorders>
              <w:top w:val="single" w:color="000000" w:sz="4" w:space="0"/>
              <w:left w:val="single" w:color="000000" w:sz="4" w:space="0"/>
              <w:bottom w:val="single" w:color="000000" w:sz="4" w:space="0"/>
              <w:right w:val="single" w:color="000000" w:sz="4" w:space="0"/>
            </w:tcBorders>
            <w:vAlign w:val="center"/>
          </w:tcPr>
          <w:p w14:paraId="6E17567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聂会、李东风</w:t>
            </w:r>
          </w:p>
        </w:tc>
        <w:tc>
          <w:tcPr>
            <w:tcW w:w="1800" w:type="dxa"/>
            <w:tcBorders>
              <w:top w:val="single" w:color="000000" w:sz="4" w:space="0"/>
              <w:left w:val="single" w:color="000000" w:sz="4" w:space="0"/>
              <w:bottom w:val="single" w:color="000000" w:sz="4" w:space="0"/>
              <w:right w:val="single" w:color="000000" w:sz="4" w:space="0"/>
            </w:tcBorders>
            <w:vAlign w:val="center"/>
          </w:tcPr>
          <w:p w14:paraId="105CB54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57D21119">
        <w:tblPrEx>
          <w:tblCellMar>
            <w:top w:w="0" w:type="dxa"/>
            <w:left w:w="108" w:type="dxa"/>
            <w:bottom w:w="0" w:type="dxa"/>
            <w:right w:w="108" w:type="dxa"/>
          </w:tblCellMar>
        </w:tblPrEx>
        <w:trPr>
          <w:trHeight w:val="72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A913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8159A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中国东南部流域大中型水库生态流量下泄现状分析及其应对措施——以椒江流域为例</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9F6E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5161A0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陈逸静、肖炅灵、王宇坤、魏文成、李佳诺</w:t>
            </w:r>
          </w:p>
        </w:tc>
        <w:tc>
          <w:tcPr>
            <w:tcW w:w="2029" w:type="dxa"/>
            <w:tcBorders>
              <w:top w:val="single" w:color="000000" w:sz="4" w:space="0"/>
              <w:left w:val="single" w:color="000000" w:sz="4" w:space="0"/>
              <w:bottom w:val="single" w:color="000000" w:sz="4" w:space="0"/>
              <w:right w:val="single" w:color="000000" w:sz="4" w:space="0"/>
            </w:tcBorders>
            <w:vAlign w:val="center"/>
          </w:tcPr>
          <w:p w14:paraId="294821D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陈浩、聂会、黄赛花</w:t>
            </w:r>
          </w:p>
        </w:tc>
        <w:tc>
          <w:tcPr>
            <w:tcW w:w="1800" w:type="dxa"/>
            <w:tcBorders>
              <w:top w:val="single" w:color="000000" w:sz="4" w:space="0"/>
              <w:left w:val="single" w:color="000000" w:sz="4" w:space="0"/>
              <w:bottom w:val="single" w:color="000000" w:sz="4" w:space="0"/>
              <w:right w:val="single" w:color="000000" w:sz="4" w:space="0"/>
            </w:tcBorders>
            <w:vAlign w:val="center"/>
          </w:tcPr>
          <w:p w14:paraId="4F4652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3519F97C">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6D4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307F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西葫芦生长对水氮钾处理的响应机制研究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55C8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362AAF8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庞思怡、卢翔宇、周宇杰、徐正洋、徐思怡</w:t>
            </w:r>
          </w:p>
        </w:tc>
        <w:tc>
          <w:tcPr>
            <w:tcW w:w="2029" w:type="dxa"/>
            <w:tcBorders>
              <w:top w:val="single" w:color="000000" w:sz="4" w:space="0"/>
              <w:left w:val="single" w:color="000000" w:sz="4" w:space="0"/>
              <w:bottom w:val="single" w:color="000000" w:sz="4" w:space="0"/>
              <w:right w:val="single" w:color="000000" w:sz="4" w:space="0"/>
            </w:tcBorders>
            <w:vAlign w:val="center"/>
          </w:tcPr>
          <w:p w14:paraId="1E9CD91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孟潮彪</w:t>
            </w:r>
          </w:p>
        </w:tc>
        <w:tc>
          <w:tcPr>
            <w:tcW w:w="1800" w:type="dxa"/>
            <w:tcBorders>
              <w:top w:val="single" w:color="000000" w:sz="4" w:space="0"/>
              <w:left w:val="single" w:color="000000" w:sz="4" w:space="0"/>
              <w:bottom w:val="single" w:color="000000" w:sz="4" w:space="0"/>
              <w:right w:val="single" w:color="000000" w:sz="4" w:space="0"/>
            </w:tcBorders>
            <w:vAlign w:val="center"/>
          </w:tcPr>
          <w:p w14:paraId="0241E5C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703A7EB9">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4E83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E1CA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不同水文年浙江不同地区灌溉决策制定研究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D871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60A32F3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吴晓奕、杨可人、张俊飞</w:t>
            </w:r>
          </w:p>
        </w:tc>
        <w:tc>
          <w:tcPr>
            <w:tcW w:w="2029" w:type="dxa"/>
            <w:tcBorders>
              <w:top w:val="single" w:color="000000" w:sz="4" w:space="0"/>
              <w:left w:val="single" w:color="000000" w:sz="4" w:space="0"/>
              <w:bottom w:val="single" w:color="000000" w:sz="4" w:space="0"/>
              <w:right w:val="single" w:color="000000" w:sz="4" w:space="0"/>
            </w:tcBorders>
            <w:vAlign w:val="center"/>
          </w:tcPr>
          <w:p w14:paraId="6F57A9A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孟潮彪</w:t>
            </w:r>
          </w:p>
        </w:tc>
        <w:tc>
          <w:tcPr>
            <w:tcW w:w="1800" w:type="dxa"/>
            <w:tcBorders>
              <w:top w:val="single" w:color="000000" w:sz="4" w:space="0"/>
              <w:left w:val="single" w:color="000000" w:sz="4" w:space="0"/>
              <w:bottom w:val="single" w:color="000000" w:sz="4" w:space="0"/>
              <w:right w:val="single" w:color="000000" w:sz="4" w:space="0"/>
            </w:tcBorders>
            <w:vAlign w:val="center"/>
          </w:tcPr>
          <w:p w14:paraId="1115110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041460D3">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C68D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F77E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江西湖泵站排涝通航影响二维数值模拟分析</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D759F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50A3476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魏卓尔、林飞宇、吴圣楠、王成卓、李浩男、夏铖恺、楼雄飞</w:t>
            </w:r>
          </w:p>
        </w:tc>
        <w:tc>
          <w:tcPr>
            <w:tcW w:w="2029" w:type="dxa"/>
            <w:tcBorders>
              <w:top w:val="single" w:color="000000" w:sz="4" w:space="0"/>
              <w:left w:val="single" w:color="000000" w:sz="4" w:space="0"/>
              <w:bottom w:val="single" w:color="000000" w:sz="4" w:space="0"/>
              <w:right w:val="single" w:color="000000" w:sz="4" w:space="0"/>
            </w:tcBorders>
            <w:vAlign w:val="center"/>
          </w:tcPr>
          <w:p w14:paraId="22F6F8C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王玉强、李东风</w:t>
            </w:r>
          </w:p>
        </w:tc>
        <w:tc>
          <w:tcPr>
            <w:tcW w:w="1800" w:type="dxa"/>
            <w:tcBorders>
              <w:top w:val="single" w:color="000000" w:sz="4" w:space="0"/>
              <w:left w:val="single" w:color="000000" w:sz="4" w:space="0"/>
              <w:bottom w:val="single" w:color="000000" w:sz="4" w:space="0"/>
              <w:right w:val="single" w:color="000000" w:sz="4" w:space="0"/>
            </w:tcBorders>
            <w:vAlign w:val="center"/>
          </w:tcPr>
          <w:p w14:paraId="77B2091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487C16F0">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336A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65E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关于提升丽水市山塘管理水平的思考</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9173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088CCA7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吴洛宾、李浩男、张和顺、林飞宇、王成卓、吴圣楠、邓永涛、朱煜阳、崔子健、胡成超</w:t>
            </w:r>
          </w:p>
        </w:tc>
        <w:tc>
          <w:tcPr>
            <w:tcW w:w="2029" w:type="dxa"/>
            <w:tcBorders>
              <w:top w:val="single" w:color="000000" w:sz="4" w:space="0"/>
              <w:left w:val="single" w:color="000000" w:sz="4" w:space="0"/>
              <w:bottom w:val="single" w:color="000000" w:sz="4" w:space="0"/>
              <w:right w:val="single" w:color="000000" w:sz="4" w:space="0"/>
            </w:tcBorders>
            <w:vAlign w:val="center"/>
          </w:tcPr>
          <w:p w14:paraId="1C40DCA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李东风、陈益山、方春晖</w:t>
            </w:r>
          </w:p>
        </w:tc>
        <w:tc>
          <w:tcPr>
            <w:tcW w:w="1800" w:type="dxa"/>
            <w:tcBorders>
              <w:top w:val="single" w:color="000000" w:sz="4" w:space="0"/>
              <w:left w:val="single" w:color="000000" w:sz="4" w:space="0"/>
              <w:bottom w:val="single" w:color="000000" w:sz="4" w:space="0"/>
              <w:right w:val="single" w:color="000000" w:sz="4" w:space="0"/>
            </w:tcBorders>
            <w:vAlign w:val="center"/>
          </w:tcPr>
          <w:p w14:paraId="7F5DB1D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18C20277">
        <w:tblPrEx>
          <w:tblCellMar>
            <w:top w:w="0" w:type="dxa"/>
            <w:left w:w="108" w:type="dxa"/>
            <w:bottom w:w="0" w:type="dxa"/>
            <w:right w:w="108" w:type="dxa"/>
          </w:tblCellMar>
        </w:tblPrEx>
        <w:trPr>
          <w:trHeight w:val="72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8D80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D401B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《基于DNDC模型的未来气候变化下浙江稻田增产减排的水肥管理决策研究》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1E73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0421571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姜澳琦、俞湘云、高宇萌、程增庆</w:t>
            </w:r>
          </w:p>
        </w:tc>
        <w:tc>
          <w:tcPr>
            <w:tcW w:w="2029" w:type="dxa"/>
            <w:tcBorders>
              <w:top w:val="single" w:color="000000" w:sz="4" w:space="0"/>
              <w:left w:val="single" w:color="000000" w:sz="4" w:space="0"/>
              <w:bottom w:val="single" w:color="000000" w:sz="4" w:space="0"/>
              <w:right w:val="single" w:color="000000" w:sz="4" w:space="0"/>
            </w:tcBorders>
            <w:vAlign w:val="center"/>
          </w:tcPr>
          <w:p w14:paraId="0E1618B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孟潮彪</w:t>
            </w:r>
          </w:p>
        </w:tc>
        <w:tc>
          <w:tcPr>
            <w:tcW w:w="1800" w:type="dxa"/>
            <w:tcBorders>
              <w:top w:val="single" w:color="000000" w:sz="4" w:space="0"/>
              <w:left w:val="single" w:color="000000" w:sz="4" w:space="0"/>
              <w:bottom w:val="single" w:color="000000" w:sz="4" w:space="0"/>
              <w:right w:val="single" w:color="000000" w:sz="4" w:space="0"/>
            </w:tcBorders>
            <w:vAlign w:val="center"/>
          </w:tcPr>
          <w:p w14:paraId="00BE1F4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019523B0">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E560C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A31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浙江省低产稻田节水灌溉和土壤改良剂应用技术研究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5A85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自然科学类学术论文</w:t>
            </w:r>
          </w:p>
        </w:tc>
        <w:tc>
          <w:tcPr>
            <w:tcW w:w="4322" w:type="dxa"/>
            <w:tcBorders>
              <w:top w:val="single" w:color="000000" w:sz="4" w:space="0"/>
              <w:left w:val="single" w:color="000000" w:sz="4" w:space="0"/>
              <w:bottom w:val="single" w:color="000000" w:sz="4" w:space="0"/>
              <w:right w:val="single" w:color="000000" w:sz="4" w:space="0"/>
            </w:tcBorders>
            <w:vAlign w:val="center"/>
          </w:tcPr>
          <w:p w14:paraId="30B780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王罗琪、顾艺涵、叶积炀、张杰</w:t>
            </w:r>
          </w:p>
        </w:tc>
        <w:tc>
          <w:tcPr>
            <w:tcW w:w="2029" w:type="dxa"/>
            <w:tcBorders>
              <w:top w:val="single" w:color="000000" w:sz="4" w:space="0"/>
              <w:left w:val="single" w:color="000000" w:sz="4" w:space="0"/>
              <w:bottom w:val="single" w:color="000000" w:sz="4" w:space="0"/>
              <w:right w:val="single" w:color="000000" w:sz="4" w:space="0"/>
            </w:tcBorders>
            <w:vAlign w:val="center"/>
          </w:tcPr>
          <w:p w14:paraId="0ACD3E8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孟潮彪</w:t>
            </w:r>
          </w:p>
        </w:tc>
        <w:tc>
          <w:tcPr>
            <w:tcW w:w="1800" w:type="dxa"/>
            <w:tcBorders>
              <w:top w:val="single" w:color="000000" w:sz="4" w:space="0"/>
              <w:left w:val="single" w:color="000000" w:sz="4" w:space="0"/>
              <w:bottom w:val="single" w:color="000000" w:sz="4" w:space="0"/>
              <w:right w:val="single" w:color="000000" w:sz="4" w:space="0"/>
            </w:tcBorders>
            <w:vAlign w:val="center"/>
          </w:tcPr>
          <w:p w14:paraId="7EE3BB4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46848B1A">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6B8B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9B4B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景区革命故事红色基因传承的调查与研究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6295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哲学社会科学类社会调查报告</w:t>
            </w:r>
          </w:p>
        </w:tc>
        <w:tc>
          <w:tcPr>
            <w:tcW w:w="4322" w:type="dxa"/>
            <w:tcBorders>
              <w:top w:val="single" w:color="000000" w:sz="4" w:space="0"/>
              <w:left w:val="single" w:color="000000" w:sz="4" w:space="0"/>
              <w:bottom w:val="single" w:color="000000" w:sz="4" w:space="0"/>
              <w:right w:val="single" w:color="000000" w:sz="4" w:space="0"/>
            </w:tcBorders>
            <w:vAlign w:val="center"/>
          </w:tcPr>
          <w:p w14:paraId="00ADDC0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陈佳萱、范宇昊、殷王萱、陈玉文、王思怡、吴亚儿、吴海滨、严文淇、刘强、陈小凡</w:t>
            </w:r>
          </w:p>
        </w:tc>
        <w:tc>
          <w:tcPr>
            <w:tcW w:w="2029" w:type="dxa"/>
            <w:tcBorders>
              <w:top w:val="single" w:color="000000" w:sz="4" w:space="0"/>
              <w:left w:val="single" w:color="000000" w:sz="4" w:space="0"/>
              <w:bottom w:val="single" w:color="000000" w:sz="4" w:space="0"/>
              <w:right w:val="single" w:color="000000" w:sz="4" w:space="0"/>
            </w:tcBorders>
            <w:vAlign w:val="center"/>
          </w:tcPr>
          <w:p w14:paraId="28DEF36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   余巧妮 </w:t>
            </w:r>
          </w:p>
        </w:tc>
        <w:tc>
          <w:tcPr>
            <w:tcW w:w="1800" w:type="dxa"/>
            <w:tcBorders>
              <w:top w:val="single" w:color="000000" w:sz="4" w:space="0"/>
              <w:left w:val="single" w:color="000000" w:sz="4" w:space="0"/>
              <w:bottom w:val="single" w:color="000000" w:sz="4" w:space="0"/>
              <w:right w:val="single" w:color="000000" w:sz="4" w:space="0"/>
            </w:tcBorders>
            <w:vAlign w:val="center"/>
          </w:tcPr>
          <w:p w14:paraId="0C2D723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一等奖</w:t>
            </w:r>
          </w:p>
        </w:tc>
      </w:tr>
      <w:tr w14:paraId="4147CD55">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94D1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19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EFEB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芜湖治水名人读本编纂</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D7A8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哲学社会科学类社会调查报告</w:t>
            </w:r>
          </w:p>
        </w:tc>
        <w:tc>
          <w:tcPr>
            <w:tcW w:w="4322" w:type="dxa"/>
            <w:tcBorders>
              <w:top w:val="single" w:color="000000" w:sz="4" w:space="0"/>
              <w:left w:val="single" w:color="000000" w:sz="4" w:space="0"/>
              <w:bottom w:val="single" w:color="000000" w:sz="4" w:space="0"/>
              <w:right w:val="single" w:color="000000" w:sz="4" w:space="0"/>
            </w:tcBorders>
            <w:vAlign w:val="center"/>
          </w:tcPr>
          <w:p w14:paraId="50C2900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许振琦、季宇晨、廖福临、邬锦宁</w:t>
            </w:r>
          </w:p>
        </w:tc>
        <w:tc>
          <w:tcPr>
            <w:tcW w:w="2029" w:type="dxa"/>
            <w:tcBorders>
              <w:top w:val="single" w:color="000000" w:sz="4" w:space="0"/>
              <w:left w:val="single" w:color="000000" w:sz="4" w:space="0"/>
              <w:bottom w:val="single" w:color="000000" w:sz="4" w:space="0"/>
              <w:right w:val="single" w:color="000000" w:sz="4" w:space="0"/>
            </w:tcBorders>
            <w:vAlign w:val="center"/>
          </w:tcPr>
          <w:p w14:paraId="531BD6C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杨健、沈伟坚、刘灿</w:t>
            </w:r>
          </w:p>
        </w:tc>
        <w:tc>
          <w:tcPr>
            <w:tcW w:w="1800" w:type="dxa"/>
            <w:tcBorders>
              <w:top w:val="single" w:color="000000" w:sz="4" w:space="0"/>
              <w:left w:val="single" w:color="000000" w:sz="4" w:space="0"/>
              <w:bottom w:val="single" w:color="000000" w:sz="4" w:space="0"/>
              <w:right w:val="single" w:color="000000" w:sz="4" w:space="0"/>
            </w:tcBorders>
            <w:vAlign w:val="center"/>
          </w:tcPr>
          <w:p w14:paraId="6E0B444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二等奖</w:t>
            </w:r>
          </w:p>
        </w:tc>
      </w:tr>
      <w:tr w14:paraId="25FD5E27">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D18D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F87B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基于水工模型试验的水工专业本科生学术素养提升路径研究</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7330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哲学社会科学类社会调查报告</w:t>
            </w:r>
          </w:p>
        </w:tc>
        <w:tc>
          <w:tcPr>
            <w:tcW w:w="4322" w:type="dxa"/>
            <w:tcBorders>
              <w:top w:val="single" w:color="000000" w:sz="4" w:space="0"/>
              <w:left w:val="single" w:color="000000" w:sz="4" w:space="0"/>
              <w:bottom w:val="single" w:color="000000" w:sz="4" w:space="0"/>
              <w:right w:val="single" w:color="000000" w:sz="4" w:space="0"/>
            </w:tcBorders>
            <w:vAlign w:val="center"/>
          </w:tcPr>
          <w:p w14:paraId="168C830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姚洁雯、葛庭辉、陈榕</w:t>
            </w:r>
          </w:p>
        </w:tc>
        <w:tc>
          <w:tcPr>
            <w:tcW w:w="2029" w:type="dxa"/>
            <w:tcBorders>
              <w:top w:val="single" w:color="000000" w:sz="4" w:space="0"/>
              <w:left w:val="single" w:color="000000" w:sz="4" w:space="0"/>
              <w:bottom w:val="single" w:color="000000" w:sz="4" w:space="0"/>
              <w:right w:val="single" w:color="000000" w:sz="4" w:space="0"/>
            </w:tcBorders>
            <w:vAlign w:val="center"/>
          </w:tcPr>
          <w:p w14:paraId="278AAEE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刘丹、梅世昂、</w:t>
            </w:r>
            <w:r>
              <w:rPr>
                <w:rFonts w:hint="eastAsia" w:ascii="仿宋_GB2312" w:hAnsi="宋体" w:eastAsia="仿宋_GB2312" w:cs="仿宋_GB2312"/>
                <w:color w:val="000000"/>
                <w:kern w:val="0"/>
                <w:sz w:val="20"/>
                <w:szCs w:val="20"/>
                <w:lang w:val="en-US" w:eastAsia="zh-CN" w:bidi="ar"/>
              </w:rPr>
              <w:t>张</w:t>
            </w:r>
            <w:bookmarkStart w:id="0" w:name="_GoBack"/>
            <w:bookmarkEnd w:id="0"/>
            <w:r>
              <w:rPr>
                <w:rFonts w:hint="eastAsia" w:ascii="仿宋_GB2312" w:hAnsi="宋体" w:eastAsia="仿宋_GB2312" w:cs="仿宋_GB2312"/>
                <w:color w:val="000000"/>
                <w:kern w:val="0"/>
                <w:sz w:val="20"/>
                <w:szCs w:val="20"/>
                <w:lang w:bidi="ar"/>
              </w:rPr>
              <w:t>金鑫</w:t>
            </w:r>
          </w:p>
        </w:tc>
        <w:tc>
          <w:tcPr>
            <w:tcW w:w="1800" w:type="dxa"/>
            <w:tcBorders>
              <w:top w:val="single" w:color="000000" w:sz="4" w:space="0"/>
              <w:left w:val="single" w:color="000000" w:sz="4" w:space="0"/>
              <w:bottom w:val="single" w:color="000000" w:sz="4" w:space="0"/>
              <w:right w:val="single" w:color="000000" w:sz="4" w:space="0"/>
            </w:tcBorders>
            <w:vAlign w:val="center"/>
          </w:tcPr>
          <w:p w14:paraId="0E63CEB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041D6F60">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1CFB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984C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一种新型直角转弯非稳定区阻抗式调压室装置的研发</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6B69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科技发明制作B类</w:t>
            </w:r>
          </w:p>
        </w:tc>
        <w:tc>
          <w:tcPr>
            <w:tcW w:w="4322" w:type="dxa"/>
            <w:tcBorders>
              <w:top w:val="single" w:color="000000" w:sz="4" w:space="0"/>
              <w:left w:val="single" w:color="000000" w:sz="4" w:space="0"/>
              <w:bottom w:val="single" w:color="000000" w:sz="4" w:space="0"/>
              <w:right w:val="single" w:color="000000" w:sz="4" w:space="0"/>
            </w:tcBorders>
            <w:vAlign w:val="center"/>
          </w:tcPr>
          <w:p w14:paraId="0ED73D2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林施伽、邓永涛、刘奕辰、徐佳怡、赵明兴、陈博闻、陈雨菲、蒋文杰</w:t>
            </w:r>
          </w:p>
        </w:tc>
        <w:tc>
          <w:tcPr>
            <w:tcW w:w="2029" w:type="dxa"/>
            <w:tcBorders>
              <w:top w:val="single" w:color="000000" w:sz="4" w:space="0"/>
              <w:left w:val="single" w:color="000000" w:sz="4" w:space="0"/>
              <w:bottom w:val="single" w:color="000000" w:sz="4" w:space="0"/>
              <w:right w:val="single" w:color="000000" w:sz="4" w:space="0"/>
            </w:tcBorders>
            <w:vAlign w:val="center"/>
          </w:tcPr>
          <w:p w14:paraId="7251145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周宇</w:t>
            </w:r>
          </w:p>
        </w:tc>
        <w:tc>
          <w:tcPr>
            <w:tcW w:w="1800" w:type="dxa"/>
            <w:tcBorders>
              <w:top w:val="single" w:color="000000" w:sz="4" w:space="0"/>
              <w:left w:val="single" w:color="000000" w:sz="4" w:space="0"/>
              <w:bottom w:val="single" w:color="000000" w:sz="4" w:space="0"/>
              <w:right w:val="single" w:color="000000" w:sz="4" w:space="0"/>
            </w:tcBorders>
            <w:vAlign w:val="center"/>
          </w:tcPr>
          <w:p w14:paraId="2B8764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一等奖</w:t>
            </w:r>
          </w:p>
        </w:tc>
      </w:tr>
      <w:tr w14:paraId="334788A2">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668F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6140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“蓝盾波堤”——新型生态消浪防波堤</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AA52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科技发明制作B类</w:t>
            </w:r>
          </w:p>
        </w:tc>
        <w:tc>
          <w:tcPr>
            <w:tcW w:w="4322" w:type="dxa"/>
            <w:tcBorders>
              <w:top w:val="single" w:color="000000" w:sz="4" w:space="0"/>
              <w:left w:val="single" w:color="000000" w:sz="4" w:space="0"/>
              <w:bottom w:val="single" w:color="000000" w:sz="4" w:space="0"/>
              <w:right w:val="single" w:color="000000" w:sz="4" w:space="0"/>
            </w:tcBorders>
            <w:vAlign w:val="center"/>
          </w:tcPr>
          <w:p w14:paraId="2E8EE93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许振琦、季宇晨、廖福临、邬锦宁</w:t>
            </w:r>
          </w:p>
        </w:tc>
        <w:tc>
          <w:tcPr>
            <w:tcW w:w="2029" w:type="dxa"/>
            <w:tcBorders>
              <w:top w:val="single" w:color="000000" w:sz="4" w:space="0"/>
              <w:left w:val="single" w:color="000000" w:sz="4" w:space="0"/>
              <w:bottom w:val="single" w:color="000000" w:sz="4" w:space="0"/>
              <w:right w:val="single" w:color="000000" w:sz="4" w:space="0"/>
            </w:tcBorders>
            <w:vAlign w:val="center"/>
          </w:tcPr>
          <w:p w14:paraId="3B95BC3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刘灿、沈伟坚</w:t>
            </w:r>
          </w:p>
        </w:tc>
        <w:tc>
          <w:tcPr>
            <w:tcW w:w="1800" w:type="dxa"/>
            <w:tcBorders>
              <w:top w:val="single" w:color="000000" w:sz="4" w:space="0"/>
              <w:left w:val="single" w:color="000000" w:sz="4" w:space="0"/>
              <w:bottom w:val="single" w:color="000000" w:sz="4" w:space="0"/>
              <w:right w:val="single" w:color="000000" w:sz="4" w:space="0"/>
            </w:tcBorders>
            <w:vAlign w:val="center"/>
          </w:tcPr>
          <w:p w14:paraId="7A6296F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一等奖</w:t>
            </w:r>
          </w:p>
        </w:tc>
      </w:tr>
      <w:tr w14:paraId="45859000">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17A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81911">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文丘里管微纳米气泡技术的水生态修复应用装置   </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64E0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科技发明制作B类</w:t>
            </w:r>
          </w:p>
        </w:tc>
        <w:tc>
          <w:tcPr>
            <w:tcW w:w="4322" w:type="dxa"/>
            <w:tcBorders>
              <w:top w:val="single" w:color="000000" w:sz="4" w:space="0"/>
              <w:left w:val="single" w:color="000000" w:sz="4" w:space="0"/>
              <w:bottom w:val="single" w:color="000000" w:sz="4" w:space="0"/>
              <w:right w:val="single" w:color="000000" w:sz="4" w:space="0"/>
            </w:tcBorders>
            <w:vAlign w:val="center"/>
          </w:tcPr>
          <w:p w14:paraId="429D67B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施伊波，王春江，谢宇轩，黄俊豪，黄一航，王成卓</w:t>
            </w:r>
          </w:p>
        </w:tc>
        <w:tc>
          <w:tcPr>
            <w:tcW w:w="2029" w:type="dxa"/>
            <w:tcBorders>
              <w:top w:val="single" w:color="000000" w:sz="4" w:space="0"/>
              <w:left w:val="single" w:color="000000" w:sz="4" w:space="0"/>
              <w:bottom w:val="single" w:color="000000" w:sz="4" w:space="0"/>
              <w:right w:val="single" w:color="000000" w:sz="4" w:space="0"/>
            </w:tcBorders>
            <w:vAlign w:val="center"/>
          </w:tcPr>
          <w:p w14:paraId="2BA0FF9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李东风 方春晖 </w:t>
            </w:r>
          </w:p>
        </w:tc>
        <w:tc>
          <w:tcPr>
            <w:tcW w:w="1800" w:type="dxa"/>
            <w:tcBorders>
              <w:top w:val="single" w:color="000000" w:sz="4" w:space="0"/>
              <w:left w:val="single" w:color="000000" w:sz="4" w:space="0"/>
              <w:bottom w:val="single" w:color="000000" w:sz="4" w:space="0"/>
              <w:right w:val="single" w:color="000000" w:sz="4" w:space="0"/>
            </w:tcBorders>
            <w:vAlign w:val="center"/>
          </w:tcPr>
          <w:p w14:paraId="5A7B415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一等奖</w:t>
            </w:r>
          </w:p>
        </w:tc>
      </w:tr>
      <w:tr w14:paraId="266996B9">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2261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24</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C353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增氧控藻—智慧浮岛助力高效水产养殖</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3732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科技发明制作B类</w:t>
            </w:r>
          </w:p>
        </w:tc>
        <w:tc>
          <w:tcPr>
            <w:tcW w:w="4322" w:type="dxa"/>
            <w:tcBorders>
              <w:top w:val="single" w:color="000000" w:sz="4" w:space="0"/>
              <w:left w:val="single" w:color="000000" w:sz="4" w:space="0"/>
              <w:bottom w:val="single" w:color="000000" w:sz="4" w:space="0"/>
              <w:right w:val="single" w:color="000000" w:sz="4" w:space="0"/>
            </w:tcBorders>
            <w:vAlign w:val="center"/>
          </w:tcPr>
          <w:p w14:paraId="61E55AB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廖翔、金子琳、王柏涛、李翔宇、纪炫宇、金少宇、廖乃环、王培海、谭佳奇、王润泽</w:t>
            </w:r>
          </w:p>
        </w:tc>
        <w:tc>
          <w:tcPr>
            <w:tcW w:w="2029" w:type="dxa"/>
            <w:tcBorders>
              <w:top w:val="single" w:color="000000" w:sz="4" w:space="0"/>
              <w:left w:val="single" w:color="000000" w:sz="4" w:space="0"/>
              <w:bottom w:val="single" w:color="000000" w:sz="4" w:space="0"/>
              <w:right w:val="single" w:color="000000" w:sz="4" w:space="0"/>
            </w:tcBorders>
            <w:vAlign w:val="center"/>
          </w:tcPr>
          <w:p w14:paraId="36D6C7A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严爱兰、李凝玉</w:t>
            </w:r>
          </w:p>
        </w:tc>
        <w:tc>
          <w:tcPr>
            <w:tcW w:w="1800" w:type="dxa"/>
            <w:tcBorders>
              <w:top w:val="single" w:color="000000" w:sz="4" w:space="0"/>
              <w:left w:val="single" w:color="000000" w:sz="4" w:space="0"/>
              <w:bottom w:val="single" w:color="000000" w:sz="4" w:space="0"/>
              <w:right w:val="single" w:color="000000" w:sz="4" w:space="0"/>
            </w:tcBorders>
            <w:vAlign w:val="center"/>
          </w:tcPr>
          <w:p w14:paraId="68B5ED9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二等奖</w:t>
            </w:r>
          </w:p>
        </w:tc>
      </w:tr>
      <w:tr w14:paraId="3FC65C53">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8064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25</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DDA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一种绿色全自动的离岸流警示装置的设计与研发</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3B0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科技发明制作B类</w:t>
            </w:r>
          </w:p>
        </w:tc>
        <w:tc>
          <w:tcPr>
            <w:tcW w:w="4322" w:type="dxa"/>
            <w:tcBorders>
              <w:top w:val="single" w:color="000000" w:sz="4" w:space="0"/>
              <w:left w:val="single" w:color="000000" w:sz="4" w:space="0"/>
              <w:bottom w:val="single" w:color="000000" w:sz="4" w:space="0"/>
              <w:right w:val="single" w:color="000000" w:sz="4" w:space="0"/>
            </w:tcBorders>
            <w:vAlign w:val="center"/>
          </w:tcPr>
          <w:p w14:paraId="105DD3A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陈雨璐、刘江业、傅誉豪、陈榕</w:t>
            </w:r>
          </w:p>
        </w:tc>
        <w:tc>
          <w:tcPr>
            <w:tcW w:w="2029" w:type="dxa"/>
            <w:tcBorders>
              <w:top w:val="single" w:color="000000" w:sz="4" w:space="0"/>
              <w:left w:val="single" w:color="000000" w:sz="4" w:space="0"/>
              <w:bottom w:val="single" w:color="000000" w:sz="4" w:space="0"/>
              <w:right w:val="single" w:color="000000" w:sz="4" w:space="0"/>
            </w:tcBorders>
            <w:vAlign w:val="center"/>
          </w:tcPr>
          <w:p w14:paraId="7A8CE85B">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孟珍珠、秦鹏、匡义</w:t>
            </w:r>
          </w:p>
        </w:tc>
        <w:tc>
          <w:tcPr>
            <w:tcW w:w="1800" w:type="dxa"/>
            <w:tcBorders>
              <w:top w:val="single" w:color="000000" w:sz="4" w:space="0"/>
              <w:left w:val="single" w:color="000000" w:sz="4" w:space="0"/>
              <w:bottom w:val="single" w:color="000000" w:sz="4" w:space="0"/>
              <w:right w:val="single" w:color="000000" w:sz="4" w:space="0"/>
            </w:tcBorders>
            <w:vAlign w:val="center"/>
          </w:tcPr>
          <w:p w14:paraId="0ABAEA9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二等奖</w:t>
            </w:r>
          </w:p>
        </w:tc>
      </w:tr>
      <w:tr w14:paraId="0645470C">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0C23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26</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2DD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新型交错折线型阶梯溢流堰</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7637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科技发明制作B类</w:t>
            </w:r>
          </w:p>
        </w:tc>
        <w:tc>
          <w:tcPr>
            <w:tcW w:w="4322" w:type="dxa"/>
            <w:tcBorders>
              <w:top w:val="single" w:color="000000" w:sz="4" w:space="0"/>
              <w:left w:val="single" w:color="000000" w:sz="4" w:space="0"/>
              <w:bottom w:val="single" w:color="000000" w:sz="4" w:space="0"/>
              <w:right w:val="single" w:color="000000" w:sz="4" w:space="0"/>
            </w:tcBorders>
            <w:vAlign w:val="center"/>
          </w:tcPr>
          <w:p w14:paraId="7D604A9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梅珈恺，沈天宇，徐常超，高志强，奚诗媛，邱铭旭，林奕炜，李秉铮，冯圻煊，仇培盛</w:t>
            </w:r>
          </w:p>
        </w:tc>
        <w:tc>
          <w:tcPr>
            <w:tcW w:w="2029" w:type="dxa"/>
            <w:tcBorders>
              <w:top w:val="single" w:color="000000" w:sz="4" w:space="0"/>
              <w:left w:val="single" w:color="000000" w:sz="4" w:space="0"/>
              <w:bottom w:val="single" w:color="000000" w:sz="4" w:space="0"/>
              <w:right w:val="single" w:color="000000" w:sz="4" w:space="0"/>
            </w:tcBorders>
            <w:vAlign w:val="center"/>
          </w:tcPr>
          <w:p w14:paraId="721B3635">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周宇</w:t>
            </w:r>
          </w:p>
        </w:tc>
        <w:tc>
          <w:tcPr>
            <w:tcW w:w="1800" w:type="dxa"/>
            <w:tcBorders>
              <w:top w:val="single" w:color="000000" w:sz="4" w:space="0"/>
              <w:left w:val="single" w:color="000000" w:sz="4" w:space="0"/>
              <w:bottom w:val="single" w:color="000000" w:sz="4" w:space="0"/>
              <w:right w:val="single" w:color="000000" w:sz="4" w:space="0"/>
            </w:tcBorders>
            <w:vAlign w:val="center"/>
          </w:tcPr>
          <w:p w14:paraId="18FB930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二等奖</w:t>
            </w:r>
          </w:p>
        </w:tc>
      </w:tr>
      <w:tr w14:paraId="4C72783A">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34B5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27</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EE48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一种具有净水降污功能的生态混凝土及其制备方法</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13222">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科技发明制作A类</w:t>
            </w:r>
          </w:p>
        </w:tc>
        <w:tc>
          <w:tcPr>
            <w:tcW w:w="4322" w:type="dxa"/>
            <w:tcBorders>
              <w:top w:val="single" w:color="000000" w:sz="4" w:space="0"/>
              <w:left w:val="single" w:color="000000" w:sz="4" w:space="0"/>
              <w:bottom w:val="single" w:color="000000" w:sz="4" w:space="0"/>
              <w:right w:val="single" w:color="000000" w:sz="4" w:space="0"/>
            </w:tcBorders>
            <w:vAlign w:val="center"/>
          </w:tcPr>
          <w:p w14:paraId="0BED133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余郭成、王佳颖、俞鑫、李弘宇、盛展涛、李海钰 、尹晗晖</w:t>
            </w:r>
          </w:p>
        </w:tc>
        <w:tc>
          <w:tcPr>
            <w:tcW w:w="2029" w:type="dxa"/>
            <w:tcBorders>
              <w:top w:val="single" w:color="000000" w:sz="4" w:space="0"/>
              <w:left w:val="single" w:color="000000" w:sz="4" w:space="0"/>
              <w:bottom w:val="single" w:color="000000" w:sz="4" w:space="0"/>
              <w:right w:val="single" w:color="000000" w:sz="4" w:space="0"/>
            </w:tcBorders>
            <w:vAlign w:val="center"/>
          </w:tcPr>
          <w:p w14:paraId="210664F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曾灼</w:t>
            </w:r>
          </w:p>
        </w:tc>
        <w:tc>
          <w:tcPr>
            <w:tcW w:w="1800" w:type="dxa"/>
            <w:tcBorders>
              <w:top w:val="single" w:color="000000" w:sz="4" w:space="0"/>
              <w:left w:val="single" w:color="000000" w:sz="4" w:space="0"/>
              <w:bottom w:val="single" w:color="000000" w:sz="4" w:space="0"/>
              <w:right w:val="single" w:color="000000" w:sz="4" w:space="0"/>
            </w:tcBorders>
            <w:vAlign w:val="center"/>
          </w:tcPr>
          <w:p w14:paraId="0D5D397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二等奖</w:t>
            </w:r>
          </w:p>
        </w:tc>
      </w:tr>
      <w:tr w14:paraId="36ACA533">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7B156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28</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1AD9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一种旱涝兼治的低碳水土保持装置</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867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科技发明制作B类</w:t>
            </w:r>
          </w:p>
        </w:tc>
        <w:tc>
          <w:tcPr>
            <w:tcW w:w="4322" w:type="dxa"/>
            <w:tcBorders>
              <w:top w:val="single" w:color="000000" w:sz="4" w:space="0"/>
              <w:left w:val="single" w:color="000000" w:sz="4" w:space="0"/>
              <w:bottom w:val="single" w:color="000000" w:sz="4" w:space="0"/>
              <w:right w:val="single" w:color="000000" w:sz="4" w:space="0"/>
            </w:tcBorders>
            <w:vAlign w:val="center"/>
          </w:tcPr>
          <w:p w14:paraId="423D8DA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曹泽、徐银康、丁捷、陈瑞权、金添、王诗影、李昱委、王语淇、俞彤彤、张凯</w:t>
            </w:r>
          </w:p>
        </w:tc>
        <w:tc>
          <w:tcPr>
            <w:tcW w:w="2029" w:type="dxa"/>
            <w:tcBorders>
              <w:top w:val="single" w:color="000000" w:sz="4" w:space="0"/>
              <w:left w:val="single" w:color="000000" w:sz="4" w:space="0"/>
              <w:bottom w:val="single" w:color="000000" w:sz="4" w:space="0"/>
              <w:right w:val="single" w:color="000000" w:sz="4" w:space="0"/>
            </w:tcBorders>
            <w:vAlign w:val="center"/>
          </w:tcPr>
          <w:p w14:paraId="4E701F80">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黄赛花、李东风、迟雁冰</w:t>
            </w:r>
          </w:p>
        </w:tc>
        <w:tc>
          <w:tcPr>
            <w:tcW w:w="1800" w:type="dxa"/>
            <w:tcBorders>
              <w:top w:val="single" w:color="000000" w:sz="4" w:space="0"/>
              <w:left w:val="single" w:color="000000" w:sz="4" w:space="0"/>
              <w:bottom w:val="single" w:color="000000" w:sz="4" w:space="0"/>
              <w:right w:val="single" w:color="000000" w:sz="4" w:space="0"/>
            </w:tcBorders>
            <w:vAlign w:val="center"/>
          </w:tcPr>
          <w:p w14:paraId="3E75578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715E7F97">
        <w:tblPrEx>
          <w:tblCellMar>
            <w:top w:w="0" w:type="dxa"/>
            <w:left w:w="108" w:type="dxa"/>
            <w:bottom w:w="0" w:type="dxa"/>
            <w:right w:w="108" w:type="dxa"/>
          </w:tblCellMar>
        </w:tblPrEx>
        <w:trPr>
          <w:trHeight w:val="285"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A5B5D">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29</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BD5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一种电辅加热搅拌施肥装置</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FF2D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科技发明制作B类</w:t>
            </w:r>
          </w:p>
        </w:tc>
        <w:tc>
          <w:tcPr>
            <w:tcW w:w="4322" w:type="dxa"/>
            <w:tcBorders>
              <w:top w:val="single" w:color="000000" w:sz="4" w:space="0"/>
              <w:left w:val="single" w:color="000000" w:sz="4" w:space="0"/>
              <w:bottom w:val="single" w:color="000000" w:sz="4" w:space="0"/>
              <w:right w:val="single" w:color="000000" w:sz="4" w:space="0"/>
            </w:tcBorders>
            <w:vAlign w:val="center"/>
          </w:tcPr>
          <w:p w14:paraId="3885327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骆利浩、石胜、徐正洋</w:t>
            </w:r>
          </w:p>
        </w:tc>
        <w:tc>
          <w:tcPr>
            <w:tcW w:w="2029" w:type="dxa"/>
            <w:tcBorders>
              <w:top w:val="single" w:color="000000" w:sz="4" w:space="0"/>
              <w:left w:val="single" w:color="000000" w:sz="4" w:space="0"/>
              <w:bottom w:val="single" w:color="000000" w:sz="4" w:space="0"/>
              <w:right w:val="single" w:color="000000" w:sz="4" w:space="0"/>
            </w:tcBorders>
            <w:vAlign w:val="center"/>
          </w:tcPr>
          <w:p w14:paraId="68ED2CA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岳文俊、刘林松</w:t>
            </w:r>
          </w:p>
        </w:tc>
        <w:tc>
          <w:tcPr>
            <w:tcW w:w="1800" w:type="dxa"/>
            <w:tcBorders>
              <w:top w:val="single" w:color="000000" w:sz="4" w:space="0"/>
              <w:left w:val="single" w:color="000000" w:sz="4" w:space="0"/>
              <w:bottom w:val="single" w:color="000000" w:sz="4" w:space="0"/>
              <w:right w:val="single" w:color="000000" w:sz="4" w:space="0"/>
            </w:tcBorders>
            <w:vAlign w:val="center"/>
          </w:tcPr>
          <w:p w14:paraId="6DD722C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40336374">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A66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30</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8F86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生态智澜--AI赋能水文气象综合干湿预报平台</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EA2D3">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科技发明制作B类</w:t>
            </w:r>
          </w:p>
        </w:tc>
        <w:tc>
          <w:tcPr>
            <w:tcW w:w="4322" w:type="dxa"/>
            <w:tcBorders>
              <w:top w:val="single" w:color="000000" w:sz="4" w:space="0"/>
              <w:left w:val="single" w:color="000000" w:sz="4" w:space="0"/>
              <w:bottom w:val="single" w:color="000000" w:sz="4" w:space="0"/>
              <w:right w:val="single" w:color="000000" w:sz="4" w:space="0"/>
            </w:tcBorders>
            <w:vAlign w:val="center"/>
          </w:tcPr>
          <w:p w14:paraId="6E89217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刘高瞻、郭瑞洋、李新喜、鹿骏骋、徐浩楠</w:t>
            </w:r>
          </w:p>
        </w:tc>
        <w:tc>
          <w:tcPr>
            <w:tcW w:w="2029" w:type="dxa"/>
            <w:tcBorders>
              <w:top w:val="single" w:color="000000" w:sz="4" w:space="0"/>
              <w:left w:val="single" w:color="000000" w:sz="4" w:space="0"/>
              <w:bottom w:val="single" w:color="000000" w:sz="4" w:space="0"/>
              <w:right w:val="single" w:color="000000" w:sz="4" w:space="0"/>
            </w:tcBorders>
            <w:vAlign w:val="center"/>
          </w:tcPr>
          <w:p w14:paraId="1DD6920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陈浩、聂会、黄赛花</w:t>
            </w:r>
          </w:p>
        </w:tc>
        <w:tc>
          <w:tcPr>
            <w:tcW w:w="1800" w:type="dxa"/>
            <w:tcBorders>
              <w:top w:val="single" w:color="000000" w:sz="4" w:space="0"/>
              <w:left w:val="single" w:color="000000" w:sz="4" w:space="0"/>
              <w:bottom w:val="single" w:color="000000" w:sz="4" w:space="0"/>
              <w:right w:val="single" w:color="000000" w:sz="4" w:space="0"/>
            </w:tcBorders>
            <w:vAlign w:val="center"/>
          </w:tcPr>
          <w:p w14:paraId="4BACD34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73E9385F">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263F">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31</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EED8">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 xml:space="preserve">“莓力根探”草莓根系病害早期监测技术研究与应用  </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5918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科技发明制作B类</w:t>
            </w:r>
          </w:p>
        </w:tc>
        <w:tc>
          <w:tcPr>
            <w:tcW w:w="4322" w:type="dxa"/>
            <w:tcBorders>
              <w:top w:val="single" w:color="000000" w:sz="4" w:space="0"/>
              <w:left w:val="single" w:color="000000" w:sz="4" w:space="0"/>
              <w:bottom w:val="single" w:color="000000" w:sz="4" w:space="0"/>
              <w:right w:val="single" w:color="000000" w:sz="4" w:space="0"/>
            </w:tcBorders>
            <w:vAlign w:val="center"/>
          </w:tcPr>
          <w:p w14:paraId="769D100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张瑞慧、张有丽、徐向钧、王奕欢、蒋宜家</w:t>
            </w:r>
          </w:p>
        </w:tc>
        <w:tc>
          <w:tcPr>
            <w:tcW w:w="2029" w:type="dxa"/>
            <w:tcBorders>
              <w:top w:val="single" w:color="000000" w:sz="4" w:space="0"/>
              <w:left w:val="single" w:color="000000" w:sz="4" w:space="0"/>
              <w:bottom w:val="single" w:color="000000" w:sz="4" w:space="0"/>
              <w:right w:val="single" w:color="000000" w:sz="4" w:space="0"/>
            </w:tcBorders>
            <w:vAlign w:val="center"/>
          </w:tcPr>
          <w:p w14:paraId="027CE5E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陈思、漆栋梁、孟潮彪</w:t>
            </w:r>
          </w:p>
        </w:tc>
        <w:tc>
          <w:tcPr>
            <w:tcW w:w="1800" w:type="dxa"/>
            <w:tcBorders>
              <w:top w:val="single" w:color="000000" w:sz="4" w:space="0"/>
              <w:left w:val="single" w:color="000000" w:sz="4" w:space="0"/>
              <w:bottom w:val="single" w:color="000000" w:sz="4" w:space="0"/>
              <w:right w:val="single" w:color="000000" w:sz="4" w:space="0"/>
            </w:tcBorders>
            <w:vAlign w:val="center"/>
          </w:tcPr>
          <w:p w14:paraId="0C8C0D5C">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30778257">
        <w:tblPrEx>
          <w:tblCellMar>
            <w:top w:w="0" w:type="dxa"/>
            <w:left w:w="108" w:type="dxa"/>
            <w:bottom w:w="0" w:type="dxa"/>
            <w:right w:w="108" w:type="dxa"/>
          </w:tblCellMar>
        </w:tblPrEx>
        <w:trPr>
          <w:trHeight w:val="480"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47CF4">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32</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6F4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一种屋内降温系统和消防系统耦合的管道结构</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C2AC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科技发明制作B类</w:t>
            </w:r>
          </w:p>
        </w:tc>
        <w:tc>
          <w:tcPr>
            <w:tcW w:w="4322" w:type="dxa"/>
            <w:tcBorders>
              <w:top w:val="single" w:color="000000" w:sz="4" w:space="0"/>
              <w:left w:val="single" w:color="000000" w:sz="4" w:space="0"/>
              <w:bottom w:val="single" w:color="000000" w:sz="4" w:space="0"/>
              <w:right w:val="single" w:color="000000" w:sz="4" w:space="0"/>
            </w:tcBorders>
            <w:vAlign w:val="center"/>
          </w:tcPr>
          <w:p w14:paraId="0831AD1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徐涣然、黄泽铜、秦子星</w:t>
            </w:r>
          </w:p>
        </w:tc>
        <w:tc>
          <w:tcPr>
            <w:tcW w:w="2029" w:type="dxa"/>
            <w:tcBorders>
              <w:top w:val="single" w:color="000000" w:sz="4" w:space="0"/>
              <w:left w:val="single" w:color="000000" w:sz="4" w:space="0"/>
              <w:bottom w:val="single" w:color="000000" w:sz="4" w:space="0"/>
              <w:right w:val="single" w:color="000000" w:sz="4" w:space="0"/>
            </w:tcBorders>
            <w:vAlign w:val="center"/>
          </w:tcPr>
          <w:p w14:paraId="74CA504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岳文俊、刘林松</w:t>
            </w:r>
          </w:p>
        </w:tc>
        <w:tc>
          <w:tcPr>
            <w:tcW w:w="1800" w:type="dxa"/>
            <w:tcBorders>
              <w:top w:val="single" w:color="000000" w:sz="4" w:space="0"/>
              <w:left w:val="single" w:color="000000" w:sz="4" w:space="0"/>
              <w:bottom w:val="single" w:color="000000" w:sz="4" w:space="0"/>
              <w:right w:val="single" w:color="000000" w:sz="4" w:space="0"/>
            </w:tcBorders>
            <w:vAlign w:val="center"/>
          </w:tcPr>
          <w:p w14:paraId="1076967A">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r w14:paraId="37F1D79D">
        <w:tblPrEx>
          <w:tblCellMar>
            <w:top w:w="0" w:type="dxa"/>
            <w:left w:w="108" w:type="dxa"/>
            <w:bottom w:w="0" w:type="dxa"/>
            <w:right w:w="108" w:type="dxa"/>
          </w:tblCellMar>
        </w:tblPrEx>
        <w:trPr>
          <w:trHeight w:val="285" w:hRule="atLeast"/>
        </w:trPr>
        <w:tc>
          <w:tcPr>
            <w:tcW w:w="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00A09">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33</w:t>
            </w:r>
          </w:p>
        </w:tc>
        <w:tc>
          <w:tcPr>
            <w:tcW w:w="354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F196">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一种家用智能化灌溉施肥系统</w:t>
            </w:r>
          </w:p>
        </w:tc>
        <w:tc>
          <w:tcPr>
            <w:tcW w:w="21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C9B3C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科技发明制作B类</w:t>
            </w:r>
          </w:p>
        </w:tc>
        <w:tc>
          <w:tcPr>
            <w:tcW w:w="4322" w:type="dxa"/>
            <w:tcBorders>
              <w:top w:val="single" w:color="000000" w:sz="4" w:space="0"/>
              <w:left w:val="single" w:color="000000" w:sz="4" w:space="0"/>
              <w:bottom w:val="single" w:color="000000" w:sz="4" w:space="0"/>
              <w:right w:val="single" w:color="000000" w:sz="4" w:space="0"/>
            </w:tcBorders>
            <w:vAlign w:val="center"/>
          </w:tcPr>
          <w:p w14:paraId="77029A2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石胜、骆利浩、徐正洋</w:t>
            </w:r>
          </w:p>
        </w:tc>
        <w:tc>
          <w:tcPr>
            <w:tcW w:w="2029" w:type="dxa"/>
            <w:tcBorders>
              <w:top w:val="single" w:color="000000" w:sz="4" w:space="0"/>
              <w:left w:val="single" w:color="000000" w:sz="4" w:space="0"/>
              <w:bottom w:val="single" w:color="000000" w:sz="4" w:space="0"/>
              <w:right w:val="single" w:color="000000" w:sz="4" w:space="0"/>
            </w:tcBorders>
            <w:vAlign w:val="center"/>
          </w:tcPr>
          <w:p w14:paraId="39E1BC17">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岳文俊、刘林松</w:t>
            </w:r>
          </w:p>
        </w:tc>
        <w:tc>
          <w:tcPr>
            <w:tcW w:w="1800" w:type="dxa"/>
            <w:tcBorders>
              <w:top w:val="single" w:color="000000" w:sz="4" w:space="0"/>
              <w:left w:val="single" w:color="000000" w:sz="4" w:space="0"/>
              <w:bottom w:val="single" w:color="000000" w:sz="4" w:space="0"/>
              <w:right w:val="single" w:color="000000" w:sz="4" w:space="0"/>
            </w:tcBorders>
            <w:vAlign w:val="center"/>
          </w:tcPr>
          <w:p w14:paraId="23F98F0E">
            <w:pPr>
              <w:widowControl/>
              <w:jc w:val="center"/>
              <w:textAlignment w:val="center"/>
              <w:rPr>
                <w:rFonts w:hint="eastAsia" w:ascii="仿宋_GB2312" w:hAnsi="宋体" w:eastAsia="仿宋_GB2312" w:cs="仿宋_GB2312"/>
                <w:color w:val="000000"/>
                <w:sz w:val="20"/>
                <w:szCs w:val="20"/>
              </w:rPr>
            </w:pPr>
            <w:r>
              <w:rPr>
                <w:rFonts w:hint="eastAsia" w:ascii="仿宋_GB2312" w:hAnsi="宋体" w:eastAsia="仿宋_GB2312" w:cs="仿宋_GB2312"/>
                <w:color w:val="000000"/>
                <w:kern w:val="0"/>
                <w:sz w:val="20"/>
                <w:szCs w:val="20"/>
                <w:lang w:bidi="ar"/>
              </w:rPr>
              <w:t>三等奖</w:t>
            </w:r>
          </w:p>
        </w:tc>
      </w:tr>
    </w:tbl>
    <w:p w14:paraId="08FD11A4"/>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EwNTM5NzYwMDRjMzkwZTVkZjY2ODkwMGIxNGU0OTUifQ=="/>
  </w:docVars>
  <w:rsids>
    <w:rsidRoot w:val="00B42061"/>
    <w:rsid w:val="00682DDE"/>
    <w:rsid w:val="006C5919"/>
    <w:rsid w:val="009203F6"/>
    <w:rsid w:val="00992954"/>
    <w:rsid w:val="00A248FE"/>
    <w:rsid w:val="00A51F27"/>
    <w:rsid w:val="00B42061"/>
    <w:rsid w:val="00B5429C"/>
    <w:rsid w:val="00EC7129"/>
    <w:rsid w:val="6B170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14:ligatures w14:val="none"/>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qFormat/>
    <w:uiPriority w:val="99"/>
    <w:rPr>
      <w:rFonts w:ascii="Calibri" w:hAnsi="Calibri" w:eastAsia="宋体" w:cs="Times New Roman"/>
      <w:sz w:val="18"/>
      <w:szCs w:val="18"/>
      <w14:ligatures w14:val="none"/>
    </w:rPr>
  </w:style>
  <w:style w:type="character" w:customStyle="1" w:styleId="7">
    <w:name w:val="页脚 字符"/>
    <w:basedOn w:val="5"/>
    <w:link w:val="2"/>
    <w:qFormat/>
    <w:uiPriority w:val="99"/>
    <w:rPr>
      <w:rFonts w:ascii="Calibri" w:hAnsi="Calibri" w:eastAsia="宋体" w:cs="Times New Roman"/>
      <w:sz w:val="18"/>
      <w:szCs w:val="18"/>
      <w14:ligatures w14: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2190</Words>
  <Characters>2223</Characters>
  <Lines>17</Lines>
  <Paragraphs>4</Paragraphs>
  <TotalTime>5</TotalTime>
  <ScaleCrop>false</ScaleCrop>
  <LinksUpToDate>false</LinksUpToDate>
  <CharactersWithSpaces>2237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2025-01-03T15:44:00Z</dcterms:created>
  <dc:creator>yika jo</dc:creator>
  <cp:lastModifiedBy>与你同在</cp:lastModifiedBy>
  <dcterms:modified xsi:type="dcterms:W3CDTF">2025-01-04T01:28:44Z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0EB220B17A79425B872B1420E4B1C8D3_12</vt:lpwstr>
  </property>
</Properties>
</file>