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DF872" w14:textId="77777777" w:rsidR="00B1747B" w:rsidRDefault="00000000">
      <w:pPr>
        <w:jc w:val="center"/>
        <w:rPr>
          <w:b/>
          <w:sz w:val="32"/>
        </w:rPr>
      </w:pPr>
      <w:r>
        <w:rPr>
          <w:rFonts w:hint="eastAsia"/>
          <w:b/>
          <w:sz w:val="32"/>
        </w:rPr>
        <w:t>水利与环境工程学院学</w:t>
      </w:r>
      <w:proofErr w:type="gramStart"/>
      <w:r>
        <w:rPr>
          <w:rFonts w:hint="eastAsia"/>
          <w:b/>
          <w:sz w:val="32"/>
        </w:rPr>
        <w:t>情建设</w:t>
      </w:r>
      <w:proofErr w:type="gramEnd"/>
      <w:r>
        <w:rPr>
          <w:rFonts w:hint="eastAsia"/>
          <w:b/>
          <w:sz w:val="32"/>
        </w:rPr>
        <w:t>报告</w:t>
      </w:r>
    </w:p>
    <w:p w14:paraId="1BE0F99E" w14:textId="77777777" w:rsidR="00B1747B" w:rsidRDefault="00000000">
      <w:pPr>
        <w:ind w:firstLineChars="200" w:firstLine="440"/>
        <w:jc w:val="left"/>
        <w:rPr>
          <w:rFonts w:ascii="微软雅黑" w:eastAsia="微软雅黑" w:hAnsi="微软雅黑" w:cs="微软雅黑"/>
          <w:sz w:val="22"/>
          <w:szCs w:val="22"/>
        </w:rPr>
      </w:pPr>
      <w:r>
        <w:rPr>
          <w:rFonts w:ascii="微软雅黑" w:eastAsia="微软雅黑" w:hAnsi="微软雅黑" w:cs="微软雅黑" w:hint="eastAsia"/>
          <w:sz w:val="22"/>
          <w:szCs w:val="22"/>
        </w:rPr>
        <w:t>2024年3月26日，水环学院在南浔校区博学楼召开了2023-2024年第一学期学情分析大会， 询问各班的学习状态及困难，有以下结论：</w:t>
      </w:r>
    </w:p>
    <w:p w14:paraId="20D4F1D3" w14:textId="77777777" w:rsidR="00B1747B" w:rsidRDefault="00000000">
      <w:pPr>
        <w:ind w:firstLineChars="200" w:firstLine="440"/>
        <w:jc w:val="left"/>
        <w:rPr>
          <w:rFonts w:ascii="微软雅黑" w:eastAsia="微软雅黑" w:hAnsi="微软雅黑" w:cs="微软雅黑"/>
          <w:sz w:val="22"/>
          <w:szCs w:val="22"/>
        </w:rPr>
      </w:pPr>
      <w:r>
        <w:rPr>
          <w:rFonts w:ascii="微软雅黑" w:eastAsia="微软雅黑" w:hAnsi="微软雅黑" w:cs="微软雅黑" w:hint="eastAsia"/>
          <w:noProof/>
          <w:sz w:val="22"/>
          <w:szCs w:val="22"/>
        </w:rPr>
        <w:drawing>
          <wp:inline distT="0" distB="0" distL="114300" distR="114300" wp14:anchorId="779005DB" wp14:editId="6B3D88AF">
            <wp:extent cx="5226685" cy="2353310"/>
            <wp:effectExtent l="0" t="0" r="2540" b="8890"/>
            <wp:docPr id="3" name="图片 3" descr="bd9d3db9fb22038ec8a527666249d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d9d3db9fb22038ec8a527666249d6d"/>
                    <pic:cNvPicPr>
                      <a:picLocks noChangeAspect="1"/>
                    </pic:cNvPicPr>
                  </pic:nvPicPr>
                  <pic:blipFill>
                    <a:blip r:embed="rId7"/>
                    <a:stretch>
                      <a:fillRect/>
                    </a:stretch>
                  </pic:blipFill>
                  <pic:spPr>
                    <a:xfrm>
                      <a:off x="0" y="0"/>
                      <a:ext cx="5226685" cy="2353310"/>
                    </a:xfrm>
                    <a:prstGeom prst="rect">
                      <a:avLst/>
                    </a:prstGeom>
                  </pic:spPr>
                </pic:pic>
              </a:graphicData>
            </a:graphic>
          </wp:inline>
        </w:drawing>
      </w:r>
    </w:p>
    <w:p w14:paraId="244DF3CF" w14:textId="77777777" w:rsidR="00B1747B" w:rsidRDefault="00000000">
      <w:pPr>
        <w:ind w:firstLineChars="200" w:firstLine="440"/>
        <w:jc w:val="left"/>
        <w:rPr>
          <w:rFonts w:ascii="微软雅黑" w:eastAsia="微软雅黑" w:hAnsi="微软雅黑" w:cs="微软雅黑"/>
          <w:sz w:val="22"/>
          <w:szCs w:val="22"/>
        </w:rPr>
      </w:pPr>
      <w:r>
        <w:rPr>
          <w:rFonts w:ascii="微软雅黑" w:eastAsia="微软雅黑" w:hAnsi="微软雅黑" w:cs="微软雅黑" w:hint="eastAsia"/>
          <w:sz w:val="22"/>
          <w:szCs w:val="22"/>
        </w:rPr>
        <w:t xml:space="preserve">    </w:t>
      </w:r>
    </w:p>
    <w:p w14:paraId="5D8F22F7" w14:textId="77777777" w:rsidR="00B1747B" w:rsidRDefault="00000000">
      <w:pPr>
        <w:jc w:val="left"/>
        <w:rPr>
          <w:b/>
          <w:sz w:val="28"/>
        </w:rPr>
      </w:pPr>
      <w:r>
        <w:rPr>
          <w:rFonts w:hint="eastAsia"/>
          <w:b/>
          <w:sz w:val="28"/>
        </w:rPr>
        <w:t>一、各班学习状况分析</w:t>
      </w:r>
    </w:p>
    <w:p w14:paraId="573D449B" w14:textId="77777777" w:rsidR="00B1747B" w:rsidRDefault="00000000">
      <w:pPr>
        <w:jc w:val="left"/>
        <w:rPr>
          <w:b/>
          <w:sz w:val="28"/>
        </w:rPr>
      </w:pPr>
      <w:r>
        <w:rPr>
          <w:rFonts w:hint="eastAsia"/>
          <w:b/>
          <w:sz w:val="28"/>
        </w:rPr>
        <w:t>1</w:t>
      </w:r>
      <w:r>
        <w:rPr>
          <w:rFonts w:hint="eastAsia"/>
          <w:b/>
          <w:sz w:val="28"/>
        </w:rPr>
        <w:t>、学风现状</w:t>
      </w:r>
    </w:p>
    <w:p w14:paraId="647DD735" w14:textId="77777777" w:rsidR="00B1747B" w:rsidRDefault="00000000">
      <w:pPr>
        <w:ind w:firstLineChars="200" w:firstLine="440"/>
        <w:jc w:val="left"/>
        <w:rPr>
          <w:rFonts w:ascii="微软雅黑" w:eastAsia="微软雅黑" w:hAnsi="微软雅黑" w:cs="微软雅黑"/>
          <w:sz w:val="22"/>
          <w:szCs w:val="22"/>
        </w:rPr>
      </w:pPr>
      <w:r>
        <w:rPr>
          <w:rFonts w:ascii="微软雅黑" w:eastAsia="微软雅黑" w:hAnsi="微软雅黑" w:cs="微软雅黑" w:hint="eastAsia"/>
          <w:sz w:val="22"/>
          <w:szCs w:val="22"/>
        </w:rPr>
        <w:t>1）据统计，全校不及格总数1032人次，其中大</w:t>
      </w:r>
      <w:proofErr w:type="gramStart"/>
      <w:r>
        <w:rPr>
          <w:rFonts w:ascii="微软雅黑" w:eastAsia="微软雅黑" w:hAnsi="微软雅黑" w:cs="微软雅黑" w:hint="eastAsia"/>
          <w:sz w:val="22"/>
          <w:szCs w:val="22"/>
        </w:rPr>
        <w:t>二人数</w:t>
      </w:r>
      <w:proofErr w:type="gramEnd"/>
      <w:r>
        <w:rPr>
          <w:rFonts w:ascii="微软雅黑" w:eastAsia="微软雅黑" w:hAnsi="微软雅黑" w:cs="微软雅黑" w:hint="eastAsia"/>
          <w:sz w:val="22"/>
          <w:szCs w:val="22"/>
        </w:rPr>
        <w:t>最多。对此，老师们认为是大二课程较多，同学们不适应繁忙的功课、校级部门、院级部门工作较多或是未能处理好大一时遗留下来的选课、</w:t>
      </w:r>
      <w:proofErr w:type="gramStart"/>
      <w:r>
        <w:rPr>
          <w:rFonts w:ascii="微软雅黑" w:eastAsia="微软雅黑" w:hAnsi="微软雅黑" w:cs="微软雅黑" w:hint="eastAsia"/>
          <w:sz w:val="22"/>
          <w:szCs w:val="22"/>
        </w:rPr>
        <w:t>挂科问题</w:t>
      </w:r>
      <w:proofErr w:type="gramEnd"/>
      <w:r>
        <w:rPr>
          <w:rFonts w:ascii="微软雅黑" w:eastAsia="微软雅黑" w:hAnsi="微软雅黑" w:cs="微软雅黑" w:hint="eastAsia"/>
          <w:sz w:val="22"/>
          <w:szCs w:val="22"/>
        </w:rPr>
        <w:t>，导致大二学生无法专注学习。</w:t>
      </w:r>
    </w:p>
    <w:p w14:paraId="4AB5F17B" w14:textId="77777777" w:rsidR="00B1747B" w:rsidRDefault="00000000">
      <w:pPr>
        <w:ind w:firstLineChars="200" w:firstLine="440"/>
        <w:jc w:val="left"/>
        <w:rPr>
          <w:rFonts w:ascii="微软雅黑" w:eastAsia="微软雅黑" w:hAnsi="微软雅黑" w:cs="微软雅黑"/>
          <w:sz w:val="22"/>
          <w:szCs w:val="22"/>
        </w:rPr>
      </w:pPr>
      <w:r>
        <w:rPr>
          <w:rFonts w:ascii="微软雅黑" w:eastAsia="微软雅黑" w:hAnsi="微软雅黑" w:cs="微软雅黑" w:hint="eastAsia"/>
          <w:sz w:val="22"/>
          <w:szCs w:val="22"/>
        </w:rPr>
        <w:t>2）大一同学</w:t>
      </w:r>
      <w:proofErr w:type="gramStart"/>
      <w:r>
        <w:rPr>
          <w:rFonts w:ascii="微软雅黑" w:eastAsia="微软雅黑" w:hAnsi="微软雅黑" w:cs="微软雅黑" w:hint="eastAsia"/>
          <w:sz w:val="22"/>
          <w:szCs w:val="22"/>
        </w:rPr>
        <w:t>挂科率</w:t>
      </w:r>
      <w:proofErr w:type="gramEnd"/>
      <w:r>
        <w:rPr>
          <w:rFonts w:ascii="微软雅黑" w:eastAsia="微软雅黑" w:hAnsi="微软雅黑" w:cs="微软雅黑" w:hint="eastAsia"/>
          <w:sz w:val="22"/>
          <w:szCs w:val="22"/>
        </w:rPr>
        <w:t>最高的三门</w:t>
      </w:r>
      <w:proofErr w:type="gramStart"/>
      <w:r>
        <w:rPr>
          <w:rFonts w:ascii="微软雅黑" w:eastAsia="微软雅黑" w:hAnsi="微软雅黑" w:cs="微软雅黑" w:hint="eastAsia"/>
          <w:sz w:val="22"/>
          <w:szCs w:val="22"/>
        </w:rPr>
        <w:t>课分别</w:t>
      </w:r>
      <w:proofErr w:type="gramEnd"/>
      <w:r>
        <w:rPr>
          <w:rFonts w:ascii="微软雅黑" w:eastAsia="微软雅黑" w:hAnsi="微软雅黑" w:cs="微软雅黑" w:hint="eastAsia"/>
          <w:sz w:val="22"/>
          <w:szCs w:val="22"/>
        </w:rPr>
        <w:t>为高数、体育、结构力学。大</w:t>
      </w:r>
      <w:proofErr w:type="gramStart"/>
      <w:r>
        <w:rPr>
          <w:rFonts w:ascii="微软雅黑" w:eastAsia="微软雅黑" w:hAnsi="微软雅黑" w:cs="微软雅黑" w:hint="eastAsia"/>
          <w:sz w:val="22"/>
          <w:szCs w:val="22"/>
        </w:rPr>
        <w:t>二同学挂科率</w:t>
      </w:r>
      <w:proofErr w:type="gramEnd"/>
      <w:r>
        <w:rPr>
          <w:rFonts w:ascii="微软雅黑" w:eastAsia="微软雅黑" w:hAnsi="微软雅黑" w:cs="微软雅黑" w:hint="eastAsia"/>
          <w:sz w:val="22"/>
          <w:szCs w:val="22"/>
        </w:rPr>
        <w:t>最高的四门</w:t>
      </w:r>
      <w:proofErr w:type="gramStart"/>
      <w:r>
        <w:rPr>
          <w:rFonts w:ascii="微软雅黑" w:eastAsia="微软雅黑" w:hAnsi="微软雅黑" w:cs="微软雅黑" w:hint="eastAsia"/>
          <w:sz w:val="22"/>
          <w:szCs w:val="22"/>
        </w:rPr>
        <w:t>课分别</w:t>
      </w:r>
      <w:proofErr w:type="gramEnd"/>
      <w:r>
        <w:rPr>
          <w:rFonts w:ascii="微软雅黑" w:eastAsia="微软雅黑" w:hAnsi="微软雅黑" w:cs="微软雅黑" w:hint="eastAsia"/>
          <w:sz w:val="22"/>
          <w:szCs w:val="22"/>
        </w:rPr>
        <w:t>为物理、高等数学、线性代数、概率论与数理统计。大三同学</w:t>
      </w:r>
      <w:proofErr w:type="gramStart"/>
      <w:r>
        <w:rPr>
          <w:rFonts w:ascii="微软雅黑" w:eastAsia="微软雅黑" w:hAnsi="微软雅黑" w:cs="微软雅黑" w:hint="eastAsia"/>
          <w:sz w:val="22"/>
          <w:szCs w:val="22"/>
        </w:rPr>
        <w:t>挂科率</w:t>
      </w:r>
      <w:proofErr w:type="gramEnd"/>
      <w:r>
        <w:rPr>
          <w:rFonts w:ascii="微软雅黑" w:eastAsia="微软雅黑" w:hAnsi="微软雅黑" w:cs="微软雅黑" w:hint="eastAsia"/>
          <w:sz w:val="22"/>
          <w:szCs w:val="22"/>
        </w:rPr>
        <w:t>最高的四门</w:t>
      </w:r>
      <w:proofErr w:type="gramStart"/>
      <w:r>
        <w:rPr>
          <w:rFonts w:ascii="微软雅黑" w:eastAsia="微软雅黑" w:hAnsi="微软雅黑" w:cs="微软雅黑" w:hint="eastAsia"/>
          <w:sz w:val="22"/>
          <w:szCs w:val="22"/>
        </w:rPr>
        <w:t>课分别</w:t>
      </w:r>
      <w:proofErr w:type="gramEnd"/>
      <w:r>
        <w:rPr>
          <w:rFonts w:ascii="微软雅黑" w:eastAsia="微软雅黑" w:hAnsi="微软雅黑" w:cs="微软雅黑" w:hint="eastAsia"/>
          <w:sz w:val="22"/>
          <w:szCs w:val="22"/>
        </w:rPr>
        <w:t>为结构力学、高数、水工认识实习、材料力学。大</w:t>
      </w:r>
      <w:proofErr w:type="gramStart"/>
      <w:r>
        <w:rPr>
          <w:rFonts w:ascii="微软雅黑" w:eastAsia="微软雅黑" w:hAnsi="微软雅黑" w:cs="微软雅黑" w:hint="eastAsia"/>
          <w:sz w:val="22"/>
          <w:szCs w:val="22"/>
        </w:rPr>
        <w:t>四同学挂科率</w:t>
      </w:r>
      <w:proofErr w:type="gramEnd"/>
      <w:r>
        <w:rPr>
          <w:rFonts w:ascii="微软雅黑" w:eastAsia="微软雅黑" w:hAnsi="微软雅黑" w:cs="微软雅黑" w:hint="eastAsia"/>
          <w:sz w:val="22"/>
          <w:szCs w:val="22"/>
        </w:rPr>
        <w:t>最高的五门</w:t>
      </w:r>
      <w:proofErr w:type="gramStart"/>
      <w:r>
        <w:rPr>
          <w:rFonts w:ascii="微软雅黑" w:eastAsia="微软雅黑" w:hAnsi="微软雅黑" w:cs="微软雅黑" w:hint="eastAsia"/>
          <w:sz w:val="22"/>
          <w:szCs w:val="22"/>
        </w:rPr>
        <w:t>课分别</w:t>
      </w:r>
      <w:proofErr w:type="gramEnd"/>
      <w:r>
        <w:rPr>
          <w:rFonts w:ascii="微软雅黑" w:eastAsia="微软雅黑" w:hAnsi="微软雅黑" w:cs="微软雅黑" w:hint="eastAsia"/>
          <w:sz w:val="22"/>
          <w:szCs w:val="22"/>
        </w:rPr>
        <w:t>为高数、体育、物理、理论力学、结构力学。其中水工专业的</w:t>
      </w:r>
      <w:proofErr w:type="gramStart"/>
      <w:r>
        <w:rPr>
          <w:rFonts w:ascii="微软雅黑" w:eastAsia="微软雅黑" w:hAnsi="微软雅黑" w:cs="微软雅黑" w:hint="eastAsia"/>
          <w:sz w:val="22"/>
          <w:szCs w:val="22"/>
        </w:rPr>
        <w:t>挂科人数</w:t>
      </w:r>
      <w:proofErr w:type="gramEnd"/>
      <w:r>
        <w:rPr>
          <w:rFonts w:ascii="微软雅黑" w:eastAsia="微软雅黑" w:hAnsi="微软雅黑" w:cs="微软雅黑" w:hint="eastAsia"/>
          <w:sz w:val="22"/>
          <w:szCs w:val="22"/>
        </w:rPr>
        <w:t>比例较高。从中可以看出，大学基础课程的</w:t>
      </w:r>
      <w:proofErr w:type="gramStart"/>
      <w:r>
        <w:rPr>
          <w:rFonts w:ascii="微软雅黑" w:eastAsia="微软雅黑" w:hAnsi="微软雅黑" w:cs="微软雅黑" w:hint="eastAsia"/>
          <w:sz w:val="22"/>
          <w:szCs w:val="22"/>
        </w:rPr>
        <w:t>挂科率</w:t>
      </w:r>
      <w:proofErr w:type="gramEnd"/>
      <w:r>
        <w:rPr>
          <w:rFonts w:ascii="微软雅黑" w:eastAsia="微软雅黑" w:hAnsi="微软雅黑" w:cs="微软雅黑" w:hint="eastAsia"/>
          <w:sz w:val="22"/>
          <w:szCs w:val="22"/>
        </w:rPr>
        <w:t>最大，有些同学甚至可以从大</w:t>
      </w:r>
      <w:proofErr w:type="gramStart"/>
      <w:r>
        <w:rPr>
          <w:rFonts w:ascii="微软雅黑" w:eastAsia="微软雅黑" w:hAnsi="微软雅黑" w:cs="微软雅黑" w:hint="eastAsia"/>
          <w:sz w:val="22"/>
          <w:szCs w:val="22"/>
        </w:rPr>
        <w:t>一一直</w:t>
      </w:r>
      <w:proofErr w:type="gramEnd"/>
      <w:r>
        <w:rPr>
          <w:rFonts w:ascii="微软雅黑" w:eastAsia="微软雅黑" w:hAnsi="微软雅黑" w:cs="微软雅黑" w:hint="eastAsia"/>
          <w:sz w:val="22"/>
          <w:szCs w:val="22"/>
        </w:rPr>
        <w:t>挂到大四。体育课的挂科大多数是因为阳光长跑未完成，这一情况需要学委和文体委员点对点督促，尤其是大三大四同学。</w:t>
      </w:r>
    </w:p>
    <w:p w14:paraId="40FDE4BC" w14:textId="77777777" w:rsidR="00B1747B" w:rsidRDefault="00000000">
      <w:pPr>
        <w:ind w:firstLineChars="200" w:firstLine="440"/>
        <w:jc w:val="left"/>
        <w:rPr>
          <w:rFonts w:ascii="微软雅黑" w:eastAsia="微软雅黑" w:hAnsi="微软雅黑" w:cs="微软雅黑"/>
          <w:sz w:val="22"/>
          <w:szCs w:val="22"/>
        </w:rPr>
      </w:pPr>
      <w:r>
        <w:rPr>
          <w:rFonts w:ascii="微软雅黑" w:eastAsia="微软雅黑" w:hAnsi="微软雅黑" w:cs="微软雅黑" w:hint="eastAsia"/>
          <w:sz w:val="22"/>
          <w:szCs w:val="22"/>
        </w:rPr>
        <w:lastRenderedPageBreak/>
        <w:t>3）个别学生旷课问题依然存在，学习委员统计真实性不足，或存在包庇，考勤不仔细的问题。学生主动学习积极性不足，或因对专业课兴趣不足，对未来生活感到迷茫。</w:t>
      </w:r>
    </w:p>
    <w:p w14:paraId="673CCD19" w14:textId="77777777" w:rsidR="00B1747B" w:rsidRDefault="00000000">
      <w:pPr>
        <w:jc w:val="left"/>
        <w:rPr>
          <w:b/>
          <w:sz w:val="28"/>
        </w:rPr>
      </w:pPr>
      <w:r>
        <w:rPr>
          <w:b/>
          <w:sz w:val="28"/>
        </w:rPr>
        <w:t>2</w:t>
      </w:r>
      <w:r>
        <w:rPr>
          <w:b/>
          <w:sz w:val="28"/>
        </w:rPr>
        <w:t>、分析原因</w:t>
      </w:r>
    </w:p>
    <w:p w14:paraId="229518E4" w14:textId="77777777" w:rsidR="00B1747B" w:rsidRDefault="00000000">
      <w:pPr>
        <w:pStyle w:val="a7"/>
        <w:widowControl/>
        <w:shd w:val="clear" w:color="auto" w:fill="FFFFFF"/>
        <w:spacing w:beforeAutospacing="0" w:afterAutospacing="0"/>
        <w:ind w:firstLineChars="200" w:firstLine="440"/>
        <w:rPr>
          <w:rFonts w:ascii="微软雅黑" w:eastAsia="微软雅黑" w:hAnsi="微软雅黑" w:cs="微软雅黑"/>
          <w:kern w:val="2"/>
          <w:sz w:val="22"/>
          <w:szCs w:val="22"/>
        </w:rPr>
      </w:pPr>
      <w:r>
        <w:rPr>
          <w:rFonts w:ascii="微软雅黑" w:eastAsia="微软雅黑" w:hAnsi="微软雅黑" w:cs="微软雅黑"/>
          <w:kern w:val="2"/>
          <w:sz w:val="22"/>
          <w:szCs w:val="22"/>
        </w:rPr>
        <w:t>1</w:t>
      </w:r>
      <w:r>
        <w:rPr>
          <w:rFonts w:ascii="微软雅黑" w:eastAsia="微软雅黑" w:hAnsi="微软雅黑" w:cs="微软雅黑" w:hint="eastAsia"/>
          <w:kern w:val="2"/>
          <w:sz w:val="22"/>
          <w:szCs w:val="22"/>
        </w:rPr>
        <w:t>）</w:t>
      </w:r>
      <w:r>
        <w:rPr>
          <w:rFonts w:ascii="微软雅黑" w:eastAsia="微软雅黑" w:hAnsi="微软雅黑" w:cs="微软雅黑"/>
          <w:kern w:val="2"/>
          <w:sz w:val="22"/>
          <w:szCs w:val="22"/>
        </w:rPr>
        <w:t>学生学习目的不明确。</w:t>
      </w:r>
      <w:r>
        <w:rPr>
          <w:rFonts w:ascii="微软雅黑" w:eastAsia="微软雅黑" w:hAnsi="微软雅黑" w:cs="微软雅黑" w:hint="eastAsia"/>
          <w:kern w:val="2"/>
          <w:sz w:val="22"/>
          <w:szCs w:val="22"/>
        </w:rPr>
        <w:t>部分学生没有明确的学习目标，学习态度不端正。学生对</w:t>
      </w:r>
      <w:r>
        <w:rPr>
          <w:rFonts w:ascii="微软雅黑" w:eastAsia="微软雅黑" w:hAnsi="微软雅黑" w:cs="微软雅黑"/>
          <w:kern w:val="2"/>
          <w:sz w:val="22"/>
          <w:szCs w:val="22"/>
        </w:rPr>
        <w:t>专业</w:t>
      </w:r>
      <w:proofErr w:type="gramStart"/>
      <w:r>
        <w:rPr>
          <w:rFonts w:ascii="微软雅黑" w:eastAsia="微软雅黑" w:hAnsi="微软雅黑" w:cs="微软雅黑"/>
          <w:kern w:val="2"/>
          <w:sz w:val="22"/>
          <w:szCs w:val="22"/>
        </w:rPr>
        <w:t>不</w:t>
      </w:r>
      <w:proofErr w:type="gramEnd"/>
      <w:r>
        <w:rPr>
          <w:rFonts w:ascii="微软雅黑" w:eastAsia="微软雅黑" w:hAnsi="微软雅黑" w:cs="微软雅黑"/>
          <w:kern w:val="2"/>
          <w:sz w:val="22"/>
          <w:szCs w:val="22"/>
        </w:rPr>
        <w:t>认同，</w:t>
      </w:r>
      <w:r>
        <w:rPr>
          <w:rFonts w:ascii="微软雅黑" w:eastAsia="微软雅黑" w:hAnsi="微软雅黑" w:cs="微软雅黑" w:hint="eastAsia"/>
          <w:kern w:val="2"/>
          <w:sz w:val="22"/>
          <w:szCs w:val="22"/>
        </w:rPr>
        <w:t>对专业的未来与自己的未来感到迷茫</w:t>
      </w:r>
      <w:r>
        <w:rPr>
          <w:rFonts w:ascii="微软雅黑" w:eastAsia="微软雅黑" w:hAnsi="微软雅黑" w:cs="微软雅黑"/>
          <w:kern w:val="2"/>
          <w:sz w:val="22"/>
          <w:szCs w:val="22"/>
        </w:rPr>
        <w:t>不喜欢上专业课</w:t>
      </w:r>
      <w:r>
        <w:rPr>
          <w:rFonts w:ascii="微软雅黑" w:eastAsia="微软雅黑" w:hAnsi="微软雅黑" w:cs="微软雅黑" w:hint="eastAsia"/>
          <w:kern w:val="2"/>
          <w:sz w:val="22"/>
          <w:szCs w:val="22"/>
        </w:rPr>
        <w:t>也是重要原因</w:t>
      </w:r>
      <w:r>
        <w:rPr>
          <w:rFonts w:ascii="微软雅黑" w:eastAsia="微软雅黑" w:hAnsi="微软雅黑" w:cs="微软雅黑"/>
          <w:kern w:val="2"/>
          <w:sz w:val="22"/>
          <w:szCs w:val="22"/>
        </w:rPr>
        <w:t>。</w:t>
      </w:r>
      <w:r>
        <w:rPr>
          <w:rFonts w:ascii="微软雅黑" w:eastAsia="微软雅黑" w:hAnsi="微软雅黑" w:cs="微软雅黑" w:hint="eastAsia"/>
          <w:kern w:val="2"/>
          <w:sz w:val="22"/>
          <w:szCs w:val="22"/>
        </w:rPr>
        <w:t>部分学生在时间管理方面存在问题，不能合理安排学习和生活时间，导致学习效率低下。同时学生过分关注自我感受，忽视他人和集体利益，没有严格的组织和纪律意识，因此出现不遵守晚自习纪律。</w:t>
      </w:r>
    </w:p>
    <w:p w14:paraId="4CE8B061" w14:textId="77777777" w:rsidR="00B1747B" w:rsidRDefault="00000000">
      <w:pPr>
        <w:pStyle w:val="a7"/>
        <w:widowControl/>
        <w:shd w:val="clear" w:color="auto" w:fill="FFFFFF"/>
        <w:spacing w:beforeAutospacing="0" w:afterAutospacing="0"/>
        <w:ind w:firstLineChars="200" w:firstLine="440"/>
        <w:rPr>
          <w:rFonts w:ascii="微软雅黑" w:eastAsia="微软雅黑" w:hAnsi="微软雅黑" w:cs="微软雅黑"/>
          <w:kern w:val="2"/>
          <w:sz w:val="22"/>
          <w:szCs w:val="22"/>
        </w:rPr>
      </w:pPr>
      <w:r>
        <w:rPr>
          <w:rFonts w:ascii="微软雅黑" w:eastAsia="微软雅黑" w:hAnsi="微软雅黑" w:cs="微软雅黑"/>
          <w:kern w:val="2"/>
          <w:sz w:val="22"/>
          <w:szCs w:val="22"/>
        </w:rPr>
        <w:t>2</w:t>
      </w:r>
      <w:r>
        <w:rPr>
          <w:rFonts w:ascii="微软雅黑" w:eastAsia="微软雅黑" w:hAnsi="微软雅黑" w:cs="微软雅黑" w:hint="eastAsia"/>
          <w:kern w:val="2"/>
          <w:sz w:val="22"/>
          <w:szCs w:val="22"/>
        </w:rPr>
        <w:t>）</w:t>
      </w:r>
      <w:r>
        <w:rPr>
          <w:rFonts w:ascii="微软雅黑" w:eastAsia="微软雅黑" w:hAnsi="微软雅黑" w:cs="微软雅黑"/>
          <w:kern w:val="2"/>
          <w:sz w:val="22"/>
          <w:szCs w:val="22"/>
        </w:rPr>
        <w:t>学生管理不够规范。</w:t>
      </w:r>
      <w:r>
        <w:rPr>
          <w:rFonts w:ascii="微软雅黑" w:eastAsia="微软雅黑" w:hAnsi="微软雅黑" w:cs="微软雅黑" w:hint="eastAsia"/>
          <w:kern w:val="2"/>
          <w:sz w:val="22"/>
          <w:szCs w:val="22"/>
        </w:rPr>
        <w:t>对于</w:t>
      </w:r>
      <w:r>
        <w:rPr>
          <w:rFonts w:ascii="微软雅黑" w:eastAsia="微软雅黑" w:hAnsi="微软雅黑" w:cs="微软雅黑"/>
          <w:kern w:val="2"/>
          <w:sz w:val="22"/>
          <w:szCs w:val="22"/>
        </w:rPr>
        <w:t>一些爱迟到、旷课的学生</w:t>
      </w:r>
      <w:r>
        <w:rPr>
          <w:rFonts w:ascii="微软雅黑" w:eastAsia="微软雅黑" w:hAnsi="微软雅黑" w:cs="微软雅黑" w:hint="eastAsia"/>
          <w:kern w:val="2"/>
          <w:sz w:val="22"/>
          <w:szCs w:val="22"/>
        </w:rPr>
        <w:t>，通常采取与</w:t>
      </w:r>
      <w:r>
        <w:rPr>
          <w:rFonts w:ascii="微软雅黑" w:eastAsia="微软雅黑" w:hAnsi="微软雅黑" w:cs="微软雅黑"/>
          <w:kern w:val="2"/>
          <w:sz w:val="22"/>
          <w:szCs w:val="22"/>
        </w:rPr>
        <w:t>他们沟通、谈心</w:t>
      </w:r>
      <w:r>
        <w:rPr>
          <w:rFonts w:ascii="微软雅黑" w:eastAsia="微软雅黑" w:hAnsi="微软雅黑" w:cs="微软雅黑" w:hint="eastAsia"/>
          <w:kern w:val="2"/>
          <w:sz w:val="22"/>
          <w:szCs w:val="22"/>
        </w:rPr>
        <w:t>的方式</w:t>
      </w:r>
      <w:r>
        <w:rPr>
          <w:rFonts w:ascii="微软雅黑" w:eastAsia="微软雅黑" w:hAnsi="微软雅黑" w:cs="微软雅黑"/>
          <w:kern w:val="2"/>
          <w:sz w:val="22"/>
          <w:szCs w:val="22"/>
        </w:rPr>
        <w:t>，</w:t>
      </w:r>
      <w:r>
        <w:rPr>
          <w:rFonts w:ascii="微软雅黑" w:eastAsia="微软雅黑" w:hAnsi="微软雅黑" w:cs="微软雅黑" w:hint="eastAsia"/>
          <w:kern w:val="2"/>
          <w:sz w:val="22"/>
          <w:szCs w:val="22"/>
        </w:rPr>
        <w:t>缺乏管理制度及时给予通报批评，</w:t>
      </w:r>
      <w:r>
        <w:rPr>
          <w:rFonts w:ascii="微软雅黑" w:eastAsia="微软雅黑" w:hAnsi="微软雅黑" w:cs="微软雅黑"/>
          <w:kern w:val="2"/>
          <w:sz w:val="22"/>
          <w:szCs w:val="22"/>
        </w:rPr>
        <w:t>怕影响学生今后的发展，同时也担心某些学生被处分后破罐子破摔，与培养学生的目的背道而驰</w:t>
      </w:r>
      <w:r>
        <w:rPr>
          <w:rFonts w:ascii="微软雅黑" w:eastAsia="微软雅黑" w:hAnsi="微软雅黑" w:cs="微软雅黑" w:hint="eastAsia"/>
          <w:kern w:val="2"/>
          <w:sz w:val="22"/>
          <w:szCs w:val="22"/>
        </w:rPr>
        <w:t>。部分同学受到这样的学习环境的影响，导致学习效果不佳。</w:t>
      </w:r>
    </w:p>
    <w:p w14:paraId="15C35301" w14:textId="77777777" w:rsidR="00B1747B" w:rsidRDefault="00000000">
      <w:pPr>
        <w:pStyle w:val="a7"/>
        <w:widowControl/>
        <w:shd w:val="clear" w:color="auto" w:fill="FFFFFF"/>
        <w:spacing w:beforeAutospacing="0" w:afterAutospacing="0"/>
        <w:ind w:firstLineChars="200" w:firstLine="440"/>
        <w:rPr>
          <w:rFonts w:ascii="微软雅黑" w:eastAsia="微软雅黑" w:hAnsi="微软雅黑" w:cs="微软雅黑"/>
          <w:kern w:val="2"/>
          <w:sz w:val="22"/>
          <w:szCs w:val="22"/>
        </w:rPr>
      </w:pPr>
      <w:r>
        <w:rPr>
          <w:rFonts w:ascii="微软雅黑" w:eastAsia="微软雅黑" w:hAnsi="微软雅黑" w:cs="微软雅黑"/>
          <w:kern w:val="2"/>
          <w:sz w:val="22"/>
          <w:szCs w:val="22"/>
        </w:rPr>
        <w:t>3</w:t>
      </w:r>
      <w:r>
        <w:rPr>
          <w:rFonts w:ascii="微软雅黑" w:eastAsia="微软雅黑" w:hAnsi="微软雅黑" w:cs="微软雅黑" w:hint="eastAsia"/>
          <w:kern w:val="2"/>
          <w:sz w:val="22"/>
          <w:szCs w:val="22"/>
        </w:rPr>
        <w:t>）</w:t>
      </w:r>
      <w:r>
        <w:rPr>
          <w:rFonts w:ascii="微软雅黑" w:eastAsia="微软雅黑" w:hAnsi="微软雅黑" w:cs="微软雅黑"/>
          <w:kern w:val="2"/>
          <w:sz w:val="22"/>
          <w:szCs w:val="22"/>
        </w:rPr>
        <w:t>任课老师课堂管理不够严格。不少学生</w:t>
      </w:r>
      <w:r>
        <w:rPr>
          <w:rFonts w:ascii="微软雅黑" w:eastAsia="微软雅黑" w:hAnsi="微软雅黑" w:cs="微软雅黑" w:hint="eastAsia"/>
          <w:kern w:val="2"/>
          <w:sz w:val="22"/>
          <w:szCs w:val="22"/>
        </w:rPr>
        <w:t>存在</w:t>
      </w:r>
      <w:r>
        <w:rPr>
          <w:rFonts w:ascii="微软雅黑" w:eastAsia="微软雅黑" w:hAnsi="微软雅黑" w:cs="微软雅黑"/>
          <w:kern w:val="2"/>
          <w:sz w:val="22"/>
          <w:szCs w:val="22"/>
        </w:rPr>
        <w:t>为点名而上课</w:t>
      </w:r>
      <w:r>
        <w:rPr>
          <w:rFonts w:ascii="微软雅黑" w:eastAsia="微软雅黑" w:hAnsi="微软雅黑" w:cs="微软雅黑" w:hint="eastAsia"/>
          <w:kern w:val="2"/>
          <w:sz w:val="22"/>
          <w:szCs w:val="22"/>
        </w:rPr>
        <w:t>现象</w:t>
      </w:r>
      <w:r>
        <w:rPr>
          <w:rFonts w:ascii="微软雅黑" w:eastAsia="微软雅黑" w:hAnsi="微软雅黑" w:cs="微软雅黑"/>
          <w:kern w:val="2"/>
          <w:sz w:val="22"/>
          <w:szCs w:val="22"/>
        </w:rPr>
        <w:t>，学生发现老师有两节课不点名，</w:t>
      </w:r>
      <w:r>
        <w:rPr>
          <w:rFonts w:ascii="微软雅黑" w:eastAsia="微软雅黑" w:hAnsi="微软雅黑" w:cs="微软雅黑" w:hint="eastAsia"/>
          <w:kern w:val="2"/>
          <w:sz w:val="22"/>
          <w:szCs w:val="22"/>
        </w:rPr>
        <w:t>容易</w:t>
      </w:r>
      <w:r>
        <w:rPr>
          <w:rFonts w:ascii="微软雅黑" w:eastAsia="微软雅黑" w:hAnsi="微软雅黑" w:cs="微软雅黑"/>
          <w:kern w:val="2"/>
          <w:sz w:val="22"/>
          <w:szCs w:val="22"/>
        </w:rPr>
        <w:t>产生反正不点名，来不来都没关系的想法。</w:t>
      </w:r>
      <w:r>
        <w:rPr>
          <w:rFonts w:ascii="微软雅黑" w:eastAsia="微软雅黑" w:hAnsi="微软雅黑" w:cs="微软雅黑" w:hint="eastAsia"/>
          <w:kern w:val="2"/>
          <w:sz w:val="22"/>
          <w:szCs w:val="22"/>
        </w:rPr>
        <w:t>要提高班委对学生的引导作用，为同学树立良好的榜样，这样在督促同学时也更有说服力。</w:t>
      </w:r>
    </w:p>
    <w:p w14:paraId="01541812" w14:textId="77777777" w:rsidR="00B1747B" w:rsidRDefault="00000000">
      <w:pPr>
        <w:jc w:val="left"/>
        <w:rPr>
          <w:b/>
          <w:sz w:val="28"/>
        </w:rPr>
      </w:pPr>
      <w:r>
        <w:rPr>
          <w:rFonts w:hint="eastAsia"/>
          <w:b/>
          <w:sz w:val="28"/>
        </w:rPr>
        <w:t>3</w:t>
      </w:r>
      <w:r>
        <w:rPr>
          <w:rFonts w:hint="eastAsia"/>
          <w:b/>
          <w:sz w:val="28"/>
        </w:rPr>
        <w:t>、对策</w:t>
      </w:r>
    </w:p>
    <w:p w14:paraId="122C21B0" w14:textId="77777777" w:rsidR="00B1747B" w:rsidRDefault="00000000">
      <w:pPr>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1）学生是主体，要充分发挥他们的积极性，自主性。安排部分老师（班主任或辅导员）深入学生，就其各方面疑惑给予解答，对其加强引导，帮其树立明确的目标，做好自己的规划，使其积极投身于大学生活。对经常迟到、</w:t>
      </w:r>
      <w:proofErr w:type="gramStart"/>
      <w:r>
        <w:rPr>
          <w:rFonts w:ascii="微软雅黑" w:eastAsia="微软雅黑" w:hAnsi="微软雅黑" w:cs="微软雅黑" w:hint="eastAsia"/>
          <w:sz w:val="22"/>
          <w:szCs w:val="22"/>
        </w:rPr>
        <w:t>旷到及</w:t>
      </w:r>
      <w:proofErr w:type="gramEnd"/>
      <w:r>
        <w:rPr>
          <w:rFonts w:ascii="微软雅黑" w:eastAsia="微软雅黑" w:hAnsi="微软雅黑" w:cs="微软雅黑" w:hint="eastAsia"/>
          <w:sz w:val="22"/>
          <w:szCs w:val="22"/>
        </w:rPr>
        <w:t>沉迷网络的学生，班主任、辅导员对其一</w:t>
      </w:r>
      <w:proofErr w:type="gramStart"/>
      <w:r>
        <w:rPr>
          <w:rFonts w:ascii="微软雅黑" w:eastAsia="微软雅黑" w:hAnsi="微软雅黑" w:cs="微软雅黑" w:hint="eastAsia"/>
          <w:sz w:val="22"/>
          <w:szCs w:val="22"/>
        </w:rPr>
        <w:t>一</w:t>
      </w:r>
      <w:proofErr w:type="gramEnd"/>
      <w:r>
        <w:rPr>
          <w:rFonts w:ascii="微软雅黑" w:eastAsia="微软雅黑" w:hAnsi="微软雅黑" w:cs="微软雅黑" w:hint="eastAsia"/>
          <w:sz w:val="22"/>
          <w:szCs w:val="22"/>
        </w:rPr>
        <w:t>进行约谈对其存在的困难给予一定帮助。</w:t>
      </w:r>
    </w:p>
    <w:p w14:paraId="42152ACA" w14:textId="77777777" w:rsidR="00B1747B" w:rsidRDefault="00000000">
      <w:pPr>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2）充分发挥党团的先锋堡垒作用，营造良好班风。充分发挥班委、学生党员、团员的先锋模范作用，指导他们做好自身的同时，带动其他同学，让更多学生加入到争先</w:t>
      </w:r>
      <w:r>
        <w:rPr>
          <w:rFonts w:ascii="微软雅黑" w:eastAsia="微软雅黑" w:hAnsi="微软雅黑" w:cs="微软雅黑" w:hint="eastAsia"/>
          <w:sz w:val="22"/>
          <w:szCs w:val="22"/>
        </w:rPr>
        <w:lastRenderedPageBreak/>
        <w:t>创优的行列，营造良好班风是关键。</w:t>
      </w:r>
    </w:p>
    <w:p w14:paraId="41176229" w14:textId="77777777" w:rsidR="00B1747B" w:rsidRDefault="00000000">
      <w:pPr>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3）充分发挥学生会、学生社团等学生组织的作用。学生会</w:t>
      </w:r>
      <w:proofErr w:type="gramStart"/>
      <w:r>
        <w:rPr>
          <w:rFonts w:ascii="微软雅黑" w:eastAsia="微软雅黑" w:hAnsi="微软雅黑" w:cs="微软雅黑" w:hint="eastAsia"/>
          <w:sz w:val="22"/>
          <w:szCs w:val="22"/>
        </w:rPr>
        <w:t>学习部</w:t>
      </w:r>
      <w:proofErr w:type="gramEnd"/>
      <w:r>
        <w:rPr>
          <w:rFonts w:ascii="微软雅黑" w:eastAsia="微软雅黑" w:hAnsi="微软雅黑" w:cs="微软雅黑" w:hint="eastAsia"/>
          <w:sz w:val="22"/>
          <w:szCs w:val="22"/>
        </w:rPr>
        <w:t>充分发挥其作用，坚持定期和不定期的查课活动，督促学生按时到课，并开展好书推荐等系列学习活动。开展各类专业性学习拓展活动，吸引各年级学生积极参与，对我院的学风建设起到一定地促进作用。</w:t>
      </w:r>
    </w:p>
    <w:p w14:paraId="391D87BA" w14:textId="77777777" w:rsidR="00B1747B" w:rsidRDefault="00000000">
      <w:pPr>
        <w:pStyle w:val="a7"/>
        <w:widowControl/>
        <w:shd w:val="clear" w:color="auto" w:fill="FFFFFF"/>
        <w:spacing w:beforeAutospacing="0" w:afterAutospacing="0"/>
        <w:ind w:firstLineChars="200" w:firstLine="440"/>
        <w:rPr>
          <w:rFonts w:ascii="微软雅黑" w:eastAsia="微软雅黑" w:hAnsi="微软雅黑" w:cs="微软雅黑"/>
          <w:kern w:val="2"/>
          <w:sz w:val="22"/>
          <w:szCs w:val="22"/>
        </w:rPr>
      </w:pPr>
      <w:r>
        <w:rPr>
          <w:rFonts w:ascii="微软雅黑" w:eastAsia="微软雅黑" w:hAnsi="微软雅黑" w:cs="微软雅黑" w:hint="eastAsia"/>
          <w:kern w:val="2"/>
          <w:sz w:val="22"/>
          <w:szCs w:val="22"/>
        </w:rPr>
        <w:t>4）</w:t>
      </w:r>
      <w:r>
        <w:rPr>
          <w:rFonts w:ascii="微软雅黑" w:eastAsia="微软雅黑" w:hAnsi="微软雅黑" w:cs="微软雅黑"/>
          <w:kern w:val="2"/>
          <w:sz w:val="22"/>
          <w:szCs w:val="22"/>
        </w:rPr>
        <w:t>加强学生对专业的认同</w:t>
      </w:r>
      <w:r>
        <w:rPr>
          <w:rFonts w:ascii="微软雅黑" w:eastAsia="微软雅黑" w:hAnsi="微软雅黑" w:cs="微软雅黑" w:hint="eastAsia"/>
          <w:kern w:val="2"/>
          <w:sz w:val="22"/>
          <w:szCs w:val="22"/>
        </w:rPr>
        <w:t>。</w:t>
      </w:r>
      <w:r>
        <w:rPr>
          <w:rFonts w:ascii="微软雅黑" w:eastAsia="微软雅黑" w:hAnsi="微软雅黑" w:cs="微软雅黑"/>
          <w:kern w:val="2"/>
          <w:sz w:val="22"/>
          <w:szCs w:val="22"/>
        </w:rPr>
        <w:t>辅导员应多学习一些</w:t>
      </w:r>
      <w:r>
        <w:rPr>
          <w:rFonts w:ascii="微软雅黑" w:eastAsia="微软雅黑" w:hAnsi="微软雅黑" w:cs="微软雅黑" w:hint="eastAsia"/>
          <w:kern w:val="2"/>
          <w:sz w:val="22"/>
          <w:szCs w:val="22"/>
        </w:rPr>
        <w:t>水利</w:t>
      </w:r>
      <w:r>
        <w:rPr>
          <w:rFonts w:ascii="微软雅黑" w:eastAsia="微软雅黑" w:hAnsi="微软雅黑" w:cs="微软雅黑"/>
          <w:kern w:val="2"/>
          <w:sz w:val="22"/>
          <w:szCs w:val="22"/>
        </w:rPr>
        <w:t>相关的知识及行业的动态，要能给那些迷茫的学生一些专业的意见。更重要的是任课老师在授课时可多讲一些专业课之间的联系，同时增加一些专业前景的介绍，使学生能够明确自己的学习目的，提高专业认同感。</w:t>
      </w:r>
    </w:p>
    <w:p w14:paraId="3CECB354" w14:textId="77777777" w:rsidR="00B1747B" w:rsidRDefault="00000000">
      <w:pPr>
        <w:jc w:val="left"/>
        <w:rPr>
          <w:b/>
          <w:sz w:val="28"/>
        </w:rPr>
      </w:pPr>
      <w:r>
        <w:rPr>
          <w:rFonts w:hint="eastAsia"/>
          <w:b/>
          <w:sz w:val="28"/>
        </w:rPr>
        <w:t>二、各班考勤情况分析与建议</w:t>
      </w:r>
    </w:p>
    <w:p w14:paraId="5FA85F4D" w14:textId="77777777" w:rsidR="00B1747B" w:rsidRDefault="00000000">
      <w:pPr>
        <w:jc w:val="left"/>
        <w:rPr>
          <w:b/>
          <w:sz w:val="28"/>
        </w:rPr>
      </w:pPr>
      <w:r>
        <w:rPr>
          <w:rFonts w:hint="eastAsia"/>
          <w:b/>
          <w:sz w:val="28"/>
        </w:rPr>
        <w:t>1</w:t>
      </w:r>
      <w:r>
        <w:rPr>
          <w:rFonts w:hint="eastAsia"/>
          <w:b/>
          <w:sz w:val="28"/>
        </w:rPr>
        <w:t>、考勤情况分析</w:t>
      </w:r>
    </w:p>
    <w:p w14:paraId="595CF93E" w14:textId="77777777" w:rsidR="00B1747B" w:rsidRDefault="00000000">
      <w:pPr>
        <w:ind w:firstLineChars="200" w:firstLine="440"/>
        <w:jc w:val="left"/>
        <w:rPr>
          <w:rFonts w:ascii="微软雅黑" w:eastAsia="微软雅黑" w:hAnsi="微软雅黑" w:cs="微软雅黑"/>
          <w:sz w:val="22"/>
          <w:szCs w:val="22"/>
        </w:rPr>
      </w:pPr>
      <w:r>
        <w:rPr>
          <w:rFonts w:ascii="微软雅黑" w:eastAsia="微软雅黑" w:hAnsi="微软雅黑" w:cs="微软雅黑" w:hint="eastAsia"/>
          <w:sz w:val="22"/>
          <w:szCs w:val="22"/>
        </w:rPr>
        <w:t>为了了解学院学生的平常上课情况和最终考试情况，我们对四个年级每个班的</w:t>
      </w:r>
      <w:proofErr w:type="gramStart"/>
      <w:r>
        <w:rPr>
          <w:rFonts w:ascii="微软雅黑" w:eastAsia="微软雅黑" w:hAnsi="微软雅黑" w:cs="微软雅黑" w:hint="eastAsia"/>
          <w:sz w:val="22"/>
          <w:szCs w:val="22"/>
        </w:rPr>
        <w:t>的</w:t>
      </w:r>
      <w:proofErr w:type="gramEnd"/>
      <w:r>
        <w:rPr>
          <w:rFonts w:ascii="微软雅黑" w:eastAsia="微软雅黑" w:hAnsi="微软雅黑" w:cs="微软雅黑" w:hint="eastAsia"/>
          <w:sz w:val="22"/>
          <w:szCs w:val="22"/>
        </w:rPr>
        <w:t>学生</w:t>
      </w:r>
      <w:proofErr w:type="gramStart"/>
      <w:r>
        <w:rPr>
          <w:rFonts w:ascii="微软雅黑" w:eastAsia="微软雅黑" w:hAnsi="微软雅黑" w:cs="微软雅黑" w:hint="eastAsia"/>
          <w:sz w:val="22"/>
          <w:szCs w:val="22"/>
        </w:rPr>
        <w:t>挂科率</w:t>
      </w:r>
      <w:proofErr w:type="gramEnd"/>
      <w:r>
        <w:rPr>
          <w:rFonts w:ascii="微软雅黑" w:eastAsia="微软雅黑" w:hAnsi="微软雅黑" w:cs="微软雅黑" w:hint="eastAsia"/>
          <w:sz w:val="22"/>
          <w:szCs w:val="22"/>
        </w:rPr>
        <w:t>进行了统计分析。</w:t>
      </w:r>
    </w:p>
    <w:p w14:paraId="5ED2AB6B" w14:textId="77777777" w:rsidR="00B1747B" w:rsidRDefault="00B1747B">
      <w:pPr>
        <w:ind w:firstLineChars="200" w:firstLine="440"/>
        <w:jc w:val="left"/>
        <w:rPr>
          <w:rFonts w:ascii="微软雅黑" w:eastAsia="微软雅黑" w:hAnsi="微软雅黑" w:cs="微软雅黑"/>
          <w:sz w:val="22"/>
          <w:szCs w:val="22"/>
        </w:rPr>
      </w:pPr>
    </w:p>
    <w:p w14:paraId="5307174A" w14:textId="77777777" w:rsidR="00B1747B" w:rsidRDefault="00000000">
      <w:pPr>
        <w:ind w:firstLineChars="200" w:firstLine="420"/>
        <w:jc w:val="left"/>
        <w:rPr>
          <w:rFonts w:ascii="Calibri" w:eastAsia="宋体" w:hAnsi="Calibri" w:cs="Times New Roman"/>
          <w:szCs w:val="22"/>
        </w:rPr>
      </w:pPr>
      <w:r>
        <w:rPr>
          <w:noProof/>
        </w:rPr>
        <w:drawing>
          <wp:inline distT="0" distB="0" distL="0" distR="0" wp14:anchorId="32B19198" wp14:editId="612B3CF9">
            <wp:extent cx="4584700" cy="2768600"/>
            <wp:effectExtent l="0" t="0" r="0" b="0"/>
            <wp:docPr id="5833014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301434" name="图片 1"/>
                    <pic:cNvPicPr>
                      <a:picLocks noChangeAspect="1"/>
                    </pic:cNvPicPr>
                  </pic:nvPicPr>
                  <pic:blipFill>
                    <a:blip r:embed="rId8"/>
                    <a:stretch>
                      <a:fillRect/>
                    </a:stretch>
                  </pic:blipFill>
                  <pic:spPr>
                    <a:xfrm>
                      <a:off x="0" y="0"/>
                      <a:ext cx="4584700" cy="2768600"/>
                    </a:xfrm>
                    <a:prstGeom prst="rect">
                      <a:avLst/>
                    </a:prstGeom>
                  </pic:spPr>
                </pic:pic>
              </a:graphicData>
            </a:graphic>
          </wp:inline>
        </w:drawing>
      </w:r>
    </w:p>
    <w:p w14:paraId="52154F8B" w14:textId="77777777" w:rsidR="00B1747B" w:rsidRDefault="00B1747B">
      <w:pPr>
        <w:ind w:firstLineChars="200" w:firstLine="420"/>
        <w:jc w:val="left"/>
        <w:rPr>
          <w:rFonts w:ascii="Calibri" w:eastAsia="宋体" w:hAnsi="Calibri" w:cs="Times New Roman"/>
          <w:szCs w:val="22"/>
        </w:rPr>
      </w:pPr>
    </w:p>
    <w:p w14:paraId="16996349" w14:textId="77777777" w:rsidR="00B1747B" w:rsidRDefault="00B1747B">
      <w:pPr>
        <w:ind w:firstLineChars="200" w:firstLine="420"/>
        <w:jc w:val="left"/>
        <w:rPr>
          <w:rFonts w:ascii="Calibri" w:eastAsia="宋体" w:hAnsi="Calibri" w:cs="Times New Roman"/>
          <w:szCs w:val="22"/>
        </w:rPr>
      </w:pPr>
    </w:p>
    <w:p w14:paraId="1582AE8E" w14:textId="77777777" w:rsidR="00B1747B" w:rsidRDefault="00B1747B">
      <w:pPr>
        <w:ind w:firstLineChars="200" w:firstLine="420"/>
        <w:jc w:val="left"/>
        <w:rPr>
          <w:rFonts w:ascii="Calibri" w:eastAsia="宋体" w:hAnsi="Calibri" w:cs="Times New Roman"/>
          <w:szCs w:val="22"/>
        </w:rPr>
      </w:pPr>
    </w:p>
    <w:p w14:paraId="516F388E" w14:textId="77777777" w:rsidR="00B1747B" w:rsidRDefault="00B1747B">
      <w:pPr>
        <w:ind w:firstLineChars="200" w:firstLine="420"/>
        <w:jc w:val="left"/>
        <w:rPr>
          <w:rFonts w:ascii="Calibri" w:eastAsia="宋体" w:hAnsi="Calibri" w:cs="Times New Roman"/>
          <w:szCs w:val="22"/>
        </w:rPr>
      </w:pPr>
    </w:p>
    <w:p w14:paraId="32D9778E" w14:textId="77777777" w:rsidR="00B1747B" w:rsidRDefault="00000000">
      <w:pPr>
        <w:jc w:val="left"/>
        <w:rPr>
          <w:rFonts w:ascii="微软雅黑" w:eastAsia="微软雅黑" w:hAnsi="微软雅黑" w:cs="微软雅黑"/>
          <w:sz w:val="22"/>
          <w:szCs w:val="22"/>
        </w:rPr>
      </w:pPr>
      <w:r>
        <w:rPr>
          <w:noProof/>
        </w:rPr>
        <w:drawing>
          <wp:inline distT="0" distB="0" distL="0" distR="0" wp14:anchorId="52CF049B" wp14:editId="6AF09A94">
            <wp:extent cx="5238750" cy="3195955"/>
            <wp:effectExtent l="0" t="0" r="0" b="4445"/>
            <wp:docPr id="208228912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BCC3F80" w14:textId="77777777" w:rsidR="00B1747B" w:rsidRDefault="00000000">
      <w:pPr>
        <w:jc w:val="left"/>
        <w:rPr>
          <w:rFonts w:ascii="微软雅黑" w:eastAsia="微软雅黑" w:hAnsi="微软雅黑" w:cs="微软雅黑"/>
          <w:sz w:val="22"/>
          <w:szCs w:val="22"/>
        </w:rPr>
      </w:pPr>
      <w:r>
        <w:rPr>
          <w:rFonts w:ascii="微软雅黑" w:eastAsia="微软雅黑" w:hAnsi="微软雅黑" w:cs="微软雅黑" w:hint="eastAsia"/>
          <w:noProof/>
          <w:sz w:val="22"/>
          <w:szCs w:val="22"/>
        </w:rPr>
        <w:drawing>
          <wp:inline distT="0" distB="0" distL="0" distR="0" wp14:anchorId="2B670BAA" wp14:editId="2B3741D1">
            <wp:extent cx="5238750" cy="3345180"/>
            <wp:effectExtent l="0" t="0" r="0" b="7620"/>
            <wp:docPr id="134390997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5AD0530" w14:textId="77777777" w:rsidR="00B1747B" w:rsidRDefault="00B1747B">
      <w:pPr>
        <w:jc w:val="left"/>
        <w:rPr>
          <w:rFonts w:ascii="微软雅黑" w:eastAsia="微软雅黑" w:hAnsi="微软雅黑" w:cs="微软雅黑"/>
          <w:sz w:val="22"/>
          <w:szCs w:val="22"/>
        </w:rPr>
      </w:pPr>
    </w:p>
    <w:p w14:paraId="19ACEDAA" w14:textId="77777777" w:rsidR="00B1747B" w:rsidRDefault="00B1747B">
      <w:pPr>
        <w:jc w:val="left"/>
        <w:rPr>
          <w:rFonts w:ascii="微软雅黑" w:eastAsia="微软雅黑" w:hAnsi="微软雅黑" w:cs="微软雅黑"/>
          <w:sz w:val="22"/>
          <w:szCs w:val="22"/>
        </w:rPr>
      </w:pPr>
    </w:p>
    <w:p w14:paraId="1A264377" w14:textId="77777777" w:rsidR="00B1747B" w:rsidRDefault="00B1747B">
      <w:pPr>
        <w:jc w:val="left"/>
        <w:rPr>
          <w:rFonts w:ascii="微软雅黑" w:eastAsia="微软雅黑" w:hAnsi="微软雅黑" w:cs="微软雅黑"/>
          <w:sz w:val="22"/>
          <w:szCs w:val="22"/>
        </w:rPr>
      </w:pPr>
    </w:p>
    <w:p w14:paraId="48F6E241" w14:textId="77777777" w:rsidR="00B1747B" w:rsidRDefault="00B1747B">
      <w:pPr>
        <w:jc w:val="left"/>
        <w:rPr>
          <w:rFonts w:ascii="微软雅黑" w:eastAsia="微软雅黑" w:hAnsi="微软雅黑" w:cs="微软雅黑"/>
          <w:sz w:val="22"/>
          <w:szCs w:val="22"/>
        </w:rPr>
      </w:pPr>
    </w:p>
    <w:p w14:paraId="4252B007" w14:textId="77777777" w:rsidR="00B1747B" w:rsidRDefault="00000000">
      <w:pPr>
        <w:jc w:val="left"/>
        <w:rPr>
          <w:rFonts w:ascii="微软雅黑" w:eastAsia="微软雅黑" w:hAnsi="微软雅黑" w:cs="微软雅黑"/>
          <w:sz w:val="22"/>
          <w:szCs w:val="22"/>
        </w:rPr>
      </w:pPr>
      <w:r>
        <w:rPr>
          <w:rFonts w:ascii="微软雅黑" w:eastAsia="微软雅黑" w:hAnsi="微软雅黑" w:cs="微软雅黑" w:hint="eastAsia"/>
          <w:noProof/>
          <w:sz w:val="22"/>
          <w:szCs w:val="22"/>
        </w:rPr>
        <w:lastRenderedPageBreak/>
        <w:drawing>
          <wp:inline distT="0" distB="0" distL="0" distR="0" wp14:anchorId="01E4A63A" wp14:editId="3BC9B47F">
            <wp:extent cx="5238750" cy="3056255"/>
            <wp:effectExtent l="0" t="0" r="0" b="10795"/>
            <wp:docPr id="152739889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937E344" w14:textId="77777777" w:rsidR="00B1747B" w:rsidRDefault="00B1747B">
      <w:pPr>
        <w:jc w:val="left"/>
        <w:rPr>
          <w:rFonts w:ascii="微软雅黑" w:eastAsia="微软雅黑" w:hAnsi="微软雅黑" w:cs="微软雅黑"/>
          <w:sz w:val="22"/>
          <w:szCs w:val="22"/>
        </w:rPr>
      </w:pPr>
    </w:p>
    <w:p w14:paraId="7016A907" w14:textId="77777777" w:rsidR="00B1747B" w:rsidRDefault="00000000">
      <w:pPr>
        <w:jc w:val="left"/>
        <w:rPr>
          <w:rFonts w:ascii="微软雅黑" w:eastAsia="微软雅黑" w:hAnsi="微软雅黑" w:cs="微软雅黑"/>
          <w:sz w:val="22"/>
          <w:szCs w:val="22"/>
        </w:rPr>
      </w:pPr>
      <w:r>
        <w:rPr>
          <w:rFonts w:ascii="微软雅黑" w:eastAsia="微软雅黑" w:hAnsi="微软雅黑" w:cs="微软雅黑"/>
          <w:noProof/>
          <w:sz w:val="22"/>
          <w:szCs w:val="22"/>
        </w:rPr>
        <w:drawing>
          <wp:inline distT="0" distB="0" distL="0" distR="0" wp14:anchorId="441E332C" wp14:editId="559DF0F4">
            <wp:extent cx="5238750" cy="3056255"/>
            <wp:effectExtent l="0" t="0" r="0" b="10795"/>
            <wp:docPr id="1566766248"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9AD63EF" w14:textId="77777777" w:rsidR="00B1747B" w:rsidRDefault="00B1747B">
      <w:pPr>
        <w:jc w:val="left"/>
        <w:rPr>
          <w:rFonts w:ascii="微软雅黑" w:eastAsia="微软雅黑" w:hAnsi="微软雅黑" w:cs="微软雅黑" w:hint="eastAsia"/>
          <w:sz w:val="22"/>
          <w:szCs w:val="22"/>
        </w:rPr>
      </w:pPr>
    </w:p>
    <w:p w14:paraId="1BDFB153" w14:textId="77777777" w:rsidR="00B1747B" w:rsidRDefault="00000000">
      <w:pPr>
        <w:jc w:val="left"/>
        <w:rPr>
          <w:b/>
          <w:sz w:val="28"/>
        </w:rPr>
      </w:pPr>
      <w:r>
        <w:rPr>
          <w:rFonts w:hint="eastAsia"/>
          <w:b/>
          <w:sz w:val="28"/>
        </w:rPr>
        <w:t>2</w:t>
      </w:r>
      <w:r>
        <w:rPr>
          <w:rFonts w:hint="eastAsia"/>
          <w:b/>
          <w:sz w:val="28"/>
        </w:rPr>
        <w:t>、建议与措施</w:t>
      </w:r>
    </w:p>
    <w:p w14:paraId="6FA28D66" w14:textId="77777777" w:rsidR="00B1747B" w:rsidRDefault="00000000">
      <w:pPr>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针对以上统计的班级</w:t>
      </w:r>
      <w:proofErr w:type="gramStart"/>
      <w:r>
        <w:rPr>
          <w:rFonts w:ascii="微软雅黑" w:eastAsia="微软雅黑" w:hAnsi="微软雅黑" w:cs="微软雅黑" w:hint="eastAsia"/>
          <w:sz w:val="22"/>
          <w:szCs w:val="22"/>
        </w:rPr>
        <w:t>挂科率</w:t>
      </w:r>
      <w:proofErr w:type="gramEnd"/>
      <w:r>
        <w:rPr>
          <w:rFonts w:ascii="微软雅黑" w:eastAsia="微软雅黑" w:hAnsi="微软雅黑" w:cs="微软雅黑" w:hint="eastAsia"/>
          <w:sz w:val="22"/>
          <w:szCs w:val="22"/>
        </w:rPr>
        <w:t>情况，向同学们征询了意见和建议：</w:t>
      </w:r>
    </w:p>
    <w:p w14:paraId="4A177080" w14:textId="77777777" w:rsidR="00B1747B" w:rsidRDefault="00000000">
      <w:pPr>
        <w:ind w:firstLineChars="200" w:firstLine="440"/>
        <w:rPr>
          <w:rFonts w:ascii="微软雅黑" w:eastAsia="微软雅黑" w:hAnsi="微软雅黑" w:cs="微软雅黑"/>
          <w:b/>
          <w:sz w:val="22"/>
          <w:szCs w:val="22"/>
        </w:rPr>
      </w:pPr>
      <w:r>
        <w:rPr>
          <w:rFonts w:ascii="微软雅黑" w:eastAsia="微软雅黑" w:hAnsi="微软雅黑" w:cs="微软雅黑" w:hint="eastAsia"/>
          <w:b/>
          <w:sz w:val="22"/>
          <w:szCs w:val="22"/>
        </w:rPr>
        <w:t>1）针对日常教学与上课</w:t>
      </w:r>
    </w:p>
    <w:p w14:paraId="0043AE74" w14:textId="77777777" w:rsidR="00B1747B" w:rsidRDefault="00000000">
      <w:pPr>
        <w:ind w:left="440"/>
        <w:rPr>
          <w:rFonts w:ascii="微软雅黑" w:eastAsia="微软雅黑" w:hAnsi="微软雅黑" w:cs="微软雅黑"/>
          <w:sz w:val="22"/>
          <w:szCs w:val="22"/>
        </w:rPr>
      </w:pPr>
      <w:r>
        <w:rPr>
          <w:rFonts w:ascii="微软雅黑" w:eastAsia="微软雅黑" w:hAnsi="微软雅黑" w:cs="微软雅黑" w:hint="eastAsia"/>
          <w:sz w:val="22"/>
          <w:szCs w:val="22"/>
        </w:rPr>
        <w:t>（1）提高课堂效率，注重素质教育。</w:t>
      </w:r>
    </w:p>
    <w:p w14:paraId="3F884459" w14:textId="77777777" w:rsidR="00B1747B" w:rsidRDefault="00000000">
      <w:pPr>
        <w:ind w:left="440"/>
        <w:rPr>
          <w:rFonts w:ascii="微软雅黑" w:eastAsia="微软雅黑" w:hAnsi="微软雅黑" w:cs="微软雅黑"/>
          <w:sz w:val="22"/>
          <w:szCs w:val="22"/>
        </w:rPr>
      </w:pPr>
      <w:r>
        <w:rPr>
          <w:rFonts w:ascii="微软雅黑" w:eastAsia="微软雅黑" w:hAnsi="微软雅黑" w:cs="微软雅黑" w:hint="eastAsia"/>
          <w:sz w:val="22"/>
          <w:szCs w:val="22"/>
        </w:rPr>
        <w:lastRenderedPageBreak/>
        <w:t>（2）加强学生的学业规划指导，帮助他们明确学习目标。</w:t>
      </w:r>
    </w:p>
    <w:p w14:paraId="69B2EA9D" w14:textId="77777777" w:rsidR="00B1747B" w:rsidRDefault="00000000">
      <w:pPr>
        <w:ind w:left="440"/>
        <w:rPr>
          <w:rFonts w:ascii="微软雅黑" w:eastAsia="微软雅黑" w:hAnsi="微软雅黑" w:cs="微软雅黑"/>
          <w:sz w:val="22"/>
          <w:szCs w:val="22"/>
        </w:rPr>
      </w:pPr>
      <w:r>
        <w:rPr>
          <w:rFonts w:ascii="微软雅黑" w:eastAsia="微软雅黑" w:hAnsi="微软雅黑" w:cs="微软雅黑" w:hint="eastAsia"/>
          <w:sz w:val="22"/>
          <w:szCs w:val="22"/>
        </w:rPr>
        <w:t>（3）老师帮助学生制定学习计划，激发学生学习兴趣。</w:t>
      </w:r>
    </w:p>
    <w:p w14:paraId="0FDF80EC" w14:textId="77777777" w:rsidR="00B1747B" w:rsidRDefault="00000000">
      <w:pPr>
        <w:ind w:left="440"/>
        <w:rPr>
          <w:rFonts w:ascii="微软雅黑" w:eastAsia="微软雅黑" w:hAnsi="微软雅黑" w:cs="微软雅黑"/>
          <w:sz w:val="22"/>
          <w:szCs w:val="22"/>
        </w:rPr>
      </w:pPr>
      <w:r>
        <w:rPr>
          <w:rFonts w:ascii="微软雅黑" w:eastAsia="微软雅黑" w:hAnsi="微软雅黑" w:cs="微软雅黑" w:hint="eastAsia"/>
          <w:sz w:val="22"/>
          <w:szCs w:val="22"/>
        </w:rPr>
        <w:t>（4）针对难度较大的学科，提供更多辅导和支持。</w:t>
      </w:r>
    </w:p>
    <w:p w14:paraId="0C61A931" w14:textId="77777777" w:rsidR="00B1747B" w:rsidRDefault="00000000">
      <w:pPr>
        <w:ind w:left="440"/>
        <w:rPr>
          <w:rFonts w:ascii="微软雅黑" w:eastAsia="微软雅黑" w:hAnsi="微软雅黑" w:cs="微软雅黑"/>
          <w:sz w:val="22"/>
          <w:szCs w:val="22"/>
        </w:rPr>
      </w:pPr>
      <w:r>
        <w:rPr>
          <w:rFonts w:ascii="微软雅黑" w:eastAsia="微软雅黑" w:hAnsi="微软雅黑" w:cs="微软雅黑" w:hint="eastAsia"/>
          <w:sz w:val="22"/>
          <w:szCs w:val="22"/>
        </w:rPr>
        <w:t>（5）老师要关注学生的学习需求，优化教学方案。</w:t>
      </w:r>
    </w:p>
    <w:p w14:paraId="19A46CE8" w14:textId="77777777" w:rsidR="00B1747B" w:rsidRDefault="00000000">
      <w:pPr>
        <w:ind w:left="440"/>
        <w:rPr>
          <w:rFonts w:ascii="微软雅黑" w:eastAsia="微软雅黑" w:hAnsi="微软雅黑" w:cs="微软雅黑"/>
          <w:b/>
          <w:sz w:val="22"/>
          <w:szCs w:val="22"/>
        </w:rPr>
      </w:pPr>
      <w:r>
        <w:rPr>
          <w:rFonts w:ascii="微软雅黑" w:eastAsia="微软雅黑" w:hAnsi="微软雅黑" w:cs="微软雅黑" w:hint="eastAsia"/>
          <w:b/>
          <w:sz w:val="22"/>
          <w:szCs w:val="22"/>
        </w:rPr>
        <w:t>2）针对各种教学有关制度</w:t>
      </w:r>
    </w:p>
    <w:p w14:paraId="53F2CB49" w14:textId="77777777" w:rsidR="00B1747B" w:rsidRDefault="00000000">
      <w:pPr>
        <w:ind w:left="440"/>
        <w:rPr>
          <w:rFonts w:ascii="微软雅黑" w:eastAsia="微软雅黑" w:hAnsi="微软雅黑" w:cs="微软雅黑"/>
          <w:sz w:val="22"/>
          <w:szCs w:val="22"/>
        </w:rPr>
      </w:pPr>
      <w:r>
        <w:rPr>
          <w:rFonts w:ascii="微软雅黑" w:eastAsia="微软雅黑" w:hAnsi="微软雅黑" w:cs="微软雅黑" w:hint="eastAsia"/>
          <w:sz w:val="22"/>
          <w:szCs w:val="22"/>
        </w:rPr>
        <w:t>（1）要加强学生的纪律意识，严查迟到、旷课等违纪问题。</w:t>
      </w:r>
    </w:p>
    <w:p w14:paraId="246D828B" w14:textId="77777777" w:rsidR="00B1747B" w:rsidRDefault="00000000">
      <w:pPr>
        <w:ind w:left="440"/>
        <w:rPr>
          <w:rFonts w:ascii="微软雅黑" w:eastAsia="微软雅黑" w:hAnsi="微软雅黑" w:cs="微软雅黑"/>
          <w:sz w:val="22"/>
          <w:szCs w:val="22"/>
        </w:rPr>
      </w:pPr>
      <w:r>
        <w:rPr>
          <w:rFonts w:ascii="微软雅黑" w:eastAsia="微软雅黑" w:hAnsi="微软雅黑" w:cs="微软雅黑" w:hint="eastAsia"/>
          <w:sz w:val="22"/>
          <w:szCs w:val="22"/>
        </w:rPr>
        <w:t>（2）给予学生更多机会参与实践和研究。</w:t>
      </w:r>
    </w:p>
    <w:p w14:paraId="1835CBDD" w14:textId="77777777" w:rsidR="00B1747B" w:rsidRDefault="00000000">
      <w:pPr>
        <w:ind w:left="440"/>
        <w:rPr>
          <w:rFonts w:ascii="微软雅黑" w:eastAsia="微软雅黑" w:hAnsi="微软雅黑" w:cs="微软雅黑"/>
          <w:b/>
          <w:sz w:val="22"/>
          <w:szCs w:val="22"/>
        </w:rPr>
      </w:pPr>
      <w:r>
        <w:rPr>
          <w:rFonts w:ascii="微软雅黑" w:eastAsia="微软雅黑" w:hAnsi="微软雅黑" w:cs="微软雅黑" w:hint="eastAsia"/>
          <w:b/>
          <w:sz w:val="22"/>
          <w:szCs w:val="22"/>
        </w:rPr>
        <w:t>3）其他</w:t>
      </w:r>
    </w:p>
    <w:p w14:paraId="62DAAE0E" w14:textId="77777777" w:rsidR="00B1747B" w:rsidRDefault="00000000">
      <w:pPr>
        <w:ind w:left="440"/>
        <w:rPr>
          <w:rFonts w:ascii="微软雅黑" w:eastAsia="微软雅黑" w:hAnsi="微软雅黑" w:cs="微软雅黑"/>
          <w:sz w:val="22"/>
          <w:szCs w:val="22"/>
        </w:rPr>
      </w:pPr>
      <w:r>
        <w:rPr>
          <w:rFonts w:ascii="微软雅黑" w:eastAsia="微软雅黑" w:hAnsi="微软雅黑" w:cs="微软雅黑" w:hint="eastAsia"/>
          <w:sz w:val="22"/>
          <w:szCs w:val="22"/>
        </w:rPr>
        <w:t>（1）需要对“无手机课堂”的实施进行更多的关注。</w:t>
      </w:r>
    </w:p>
    <w:p w14:paraId="7A5447F1" w14:textId="77777777" w:rsidR="00B1747B" w:rsidRDefault="00000000">
      <w:pPr>
        <w:ind w:left="440"/>
        <w:rPr>
          <w:rFonts w:ascii="微软雅黑" w:eastAsia="微软雅黑" w:hAnsi="微软雅黑" w:cs="微软雅黑"/>
          <w:sz w:val="22"/>
          <w:szCs w:val="22"/>
        </w:rPr>
      </w:pPr>
      <w:r>
        <w:rPr>
          <w:rFonts w:ascii="微软雅黑" w:eastAsia="微软雅黑" w:hAnsi="微软雅黑" w:cs="微软雅黑" w:hint="eastAsia"/>
          <w:sz w:val="22"/>
          <w:szCs w:val="22"/>
        </w:rPr>
        <w:t>（2）多让同学了解现在的就业压力，并给学生分析当前的就业局势。</w:t>
      </w:r>
    </w:p>
    <w:p w14:paraId="0E58E83B" w14:textId="77777777" w:rsidR="00B1747B" w:rsidRDefault="00000000">
      <w:pPr>
        <w:ind w:left="440"/>
        <w:rPr>
          <w:rFonts w:ascii="微软雅黑" w:eastAsia="微软雅黑" w:hAnsi="微软雅黑" w:cs="微软雅黑"/>
          <w:sz w:val="22"/>
          <w:szCs w:val="22"/>
        </w:rPr>
      </w:pPr>
      <w:r>
        <w:rPr>
          <w:rFonts w:ascii="微软雅黑" w:eastAsia="微软雅黑" w:hAnsi="微软雅黑" w:cs="微软雅黑" w:hint="eastAsia"/>
          <w:sz w:val="22"/>
          <w:szCs w:val="22"/>
        </w:rPr>
        <w:t>（3）组织活动让同学们把课余时间尽量多的用在学习其他课外知识上，丰富自身。</w:t>
      </w:r>
    </w:p>
    <w:p w14:paraId="03D1E6B2" w14:textId="77777777" w:rsidR="00B1747B" w:rsidRDefault="00000000">
      <w:pPr>
        <w:ind w:left="440"/>
        <w:rPr>
          <w:rFonts w:ascii="微软雅黑" w:eastAsia="微软雅黑" w:hAnsi="微软雅黑" w:cs="微软雅黑"/>
          <w:sz w:val="22"/>
          <w:szCs w:val="22"/>
        </w:rPr>
      </w:pPr>
      <w:r>
        <w:rPr>
          <w:rFonts w:ascii="微软雅黑" w:eastAsia="微软雅黑" w:hAnsi="微软雅黑" w:cs="微软雅黑" w:hint="eastAsia"/>
          <w:sz w:val="22"/>
          <w:szCs w:val="22"/>
        </w:rPr>
        <w:t>（4）成立学习小组，让成绩好的同学尽量帮助在学习上有困难的同学。</w:t>
      </w:r>
    </w:p>
    <w:p w14:paraId="268BE42D" w14:textId="77777777" w:rsidR="00B1747B" w:rsidRDefault="00000000">
      <w:pPr>
        <w:ind w:left="440"/>
        <w:rPr>
          <w:rFonts w:ascii="微软雅黑" w:eastAsia="微软雅黑" w:hAnsi="微软雅黑" w:cs="微软雅黑"/>
          <w:sz w:val="22"/>
          <w:szCs w:val="22"/>
        </w:rPr>
      </w:pPr>
      <w:r>
        <w:rPr>
          <w:rFonts w:ascii="微软雅黑" w:eastAsia="微软雅黑" w:hAnsi="微软雅黑" w:cs="微软雅黑" w:hint="eastAsia"/>
          <w:sz w:val="22"/>
          <w:szCs w:val="22"/>
        </w:rPr>
        <w:t>（5）关注学生的心理健康，提供心理支持和帮助，缓解学习压力。</w:t>
      </w:r>
    </w:p>
    <w:p w14:paraId="5FBD5DF3" w14:textId="77777777" w:rsidR="00B1747B" w:rsidRDefault="00000000">
      <w:pPr>
        <w:ind w:left="440"/>
        <w:rPr>
          <w:rFonts w:ascii="微软雅黑" w:eastAsia="微软雅黑" w:hAnsi="微软雅黑" w:cs="微软雅黑"/>
          <w:sz w:val="22"/>
          <w:szCs w:val="22"/>
        </w:rPr>
      </w:pPr>
      <w:r>
        <w:rPr>
          <w:rFonts w:ascii="微软雅黑" w:eastAsia="微软雅黑" w:hAnsi="微软雅黑" w:cs="微软雅黑" w:hint="eastAsia"/>
          <w:sz w:val="22"/>
          <w:szCs w:val="22"/>
        </w:rPr>
        <w:t>（6）加强与家长的沟通与合作，共同关注学生的学习与成长。</w:t>
      </w:r>
    </w:p>
    <w:p w14:paraId="7ECA17AE" w14:textId="77777777" w:rsidR="00B1747B" w:rsidRDefault="00B1747B"/>
    <w:p w14:paraId="29FB5756" w14:textId="77777777" w:rsidR="00B1747B" w:rsidRDefault="00000000">
      <w:pPr>
        <w:jc w:val="left"/>
        <w:rPr>
          <w:b/>
          <w:sz w:val="28"/>
        </w:rPr>
      </w:pPr>
      <w:bookmarkStart w:id="0" w:name="_Hlk511372949"/>
      <w:r>
        <w:rPr>
          <w:rFonts w:hint="eastAsia"/>
          <w:b/>
          <w:sz w:val="28"/>
        </w:rPr>
        <w:t>三、学风问卷调查报告</w:t>
      </w:r>
    </w:p>
    <w:p w14:paraId="2A525217" w14:textId="77777777" w:rsidR="00B1747B" w:rsidRDefault="00000000">
      <w:pPr>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为了深入了解同学们的日常学习生活情况，找到部分学生疏于学习的原因，发现不足，对症下药，争取调动大家的学习积极性和主动性，以进一步端正学风，培养学生良好的学习习惯，我们向全体大</w:t>
      </w:r>
      <w:proofErr w:type="gramStart"/>
      <w:r>
        <w:rPr>
          <w:rFonts w:ascii="微软雅黑" w:eastAsia="微软雅黑" w:hAnsi="微软雅黑" w:cs="微软雅黑" w:hint="eastAsia"/>
          <w:sz w:val="22"/>
          <w:szCs w:val="22"/>
        </w:rPr>
        <w:t>一</w:t>
      </w:r>
      <w:proofErr w:type="gramEnd"/>
      <w:r>
        <w:rPr>
          <w:rFonts w:ascii="微软雅黑" w:eastAsia="微软雅黑" w:hAnsi="微软雅黑" w:cs="微软雅黑" w:hint="eastAsia"/>
          <w:sz w:val="22"/>
          <w:szCs w:val="22"/>
        </w:rPr>
        <w:t>学生发布了问卷调查。经调查发现多数同学们对于现在的教学安排和老师的授课效果表示满意，对于我院学风以及现在的学风管理表示认可。但是学生的自主学习的能力较差，上课睡觉玩手机的现象也时有发生，晚自习时间利用效率不高。</w:t>
      </w:r>
    </w:p>
    <w:p w14:paraId="3323F9A6" w14:textId="77777777" w:rsidR="00B1747B" w:rsidRDefault="00000000">
      <w:pPr>
        <w:rPr>
          <w:rFonts w:ascii="微软雅黑" w:eastAsia="微软雅黑" w:hAnsi="微软雅黑" w:cs="微软雅黑"/>
          <w:sz w:val="22"/>
          <w:szCs w:val="22"/>
        </w:rPr>
      </w:pPr>
      <w:r>
        <w:rPr>
          <w:rFonts w:ascii="微软雅黑" w:eastAsia="微软雅黑" w:hAnsi="微软雅黑" w:cs="微软雅黑" w:hint="eastAsia"/>
          <w:sz w:val="22"/>
          <w:szCs w:val="22"/>
        </w:rPr>
        <w:lastRenderedPageBreak/>
        <w:t xml:space="preserve">    问及同学们对自己现在的教学安排和授课效果是否满意的时候，同学们认为：</w:t>
      </w:r>
    </w:p>
    <w:p w14:paraId="062D1F1D" w14:textId="77777777" w:rsidR="00B1747B" w:rsidRDefault="00000000">
      <w:pPr>
        <w:rPr>
          <w:rFonts w:ascii="微软雅黑" w:eastAsia="微软雅黑" w:hAnsi="微软雅黑" w:cs="微软雅黑"/>
          <w:sz w:val="22"/>
          <w:szCs w:val="22"/>
        </w:rPr>
      </w:pPr>
      <w:r>
        <w:rPr>
          <w:rFonts w:ascii="微软雅黑" w:eastAsia="微软雅黑" w:hAnsi="微软雅黑" w:cs="微软雅黑" w:hint="eastAsia"/>
          <w:noProof/>
          <w:sz w:val="22"/>
          <w:szCs w:val="22"/>
        </w:rPr>
        <w:drawing>
          <wp:inline distT="0" distB="0" distL="0" distR="0" wp14:anchorId="2731B5E8" wp14:editId="391C4306">
            <wp:extent cx="5108575" cy="2479675"/>
            <wp:effectExtent l="0" t="0" r="15875" b="15875"/>
            <wp:docPr id="15" name="图表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C0F4BCB" w14:textId="77777777" w:rsidR="00B1747B" w:rsidRDefault="00000000">
      <w:pPr>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从图中可以看出，现在教学安排和授课的效果还是令同学们满意的，这部分的同学占了58.0%，37.0%的同学觉得一般，5.0%的同学认为不太满意还有需要改进的地方。</w:t>
      </w:r>
    </w:p>
    <w:p w14:paraId="41DB5D53" w14:textId="77777777" w:rsidR="00B1747B" w:rsidRDefault="00B1747B">
      <w:pPr>
        <w:ind w:firstLineChars="200" w:firstLine="440"/>
        <w:jc w:val="left"/>
        <w:rPr>
          <w:rFonts w:ascii="微软雅黑" w:eastAsia="微软雅黑" w:hAnsi="微软雅黑" w:cs="微软雅黑"/>
          <w:sz w:val="22"/>
          <w:szCs w:val="22"/>
        </w:rPr>
      </w:pPr>
    </w:p>
    <w:p w14:paraId="179803EF" w14:textId="77777777" w:rsidR="00B1747B" w:rsidRDefault="00000000">
      <w:pPr>
        <w:ind w:firstLineChars="200" w:firstLine="440"/>
        <w:jc w:val="left"/>
        <w:rPr>
          <w:rFonts w:ascii="微软雅黑" w:eastAsia="微软雅黑" w:hAnsi="微软雅黑" w:cs="微软雅黑"/>
          <w:sz w:val="22"/>
          <w:szCs w:val="22"/>
        </w:rPr>
      </w:pPr>
      <w:r>
        <w:rPr>
          <w:rFonts w:ascii="微软雅黑" w:eastAsia="微软雅黑" w:hAnsi="微软雅黑" w:cs="微软雅黑" w:hint="eastAsia"/>
          <w:sz w:val="22"/>
          <w:szCs w:val="22"/>
        </w:rPr>
        <w:t>调查了同学们对学院学风的管理水平有什么看法的时候，同学们认为：</w:t>
      </w:r>
      <w:r>
        <w:rPr>
          <w:rFonts w:ascii="微软雅黑" w:eastAsia="微软雅黑" w:hAnsi="微软雅黑" w:cs="微软雅黑" w:hint="eastAsia"/>
          <w:noProof/>
          <w:sz w:val="22"/>
          <w:szCs w:val="22"/>
        </w:rPr>
        <w:drawing>
          <wp:inline distT="4445" distB="14605" distL="118745" distR="128905" wp14:anchorId="0C440A6F" wp14:editId="29510237">
            <wp:extent cx="5105400" cy="2476500"/>
            <wp:effectExtent l="4445" t="4445" r="14605" b="14605"/>
            <wp:docPr id="20" name="图表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DDBA5F1" w14:textId="77777777" w:rsidR="00B1747B" w:rsidRDefault="00000000">
      <w:pPr>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有66.0%的同学对于我们现在实行的管理以及管理水平表示满意，有31.0%的同学认为一般，还有3.0%的同学觉得不太理想，需要改进。</w:t>
      </w:r>
    </w:p>
    <w:p w14:paraId="2E79D848" w14:textId="77777777" w:rsidR="00B1747B" w:rsidRDefault="00000000">
      <w:pPr>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问及同学们对于我院现在的学风建设是否满意，同学们认为：</w:t>
      </w:r>
    </w:p>
    <w:p w14:paraId="136B11CF" w14:textId="77777777" w:rsidR="00B1747B" w:rsidRDefault="00000000">
      <w:pPr>
        <w:rPr>
          <w:rFonts w:ascii="微软雅黑" w:eastAsia="微软雅黑" w:hAnsi="微软雅黑" w:cs="微软雅黑"/>
          <w:sz w:val="22"/>
          <w:szCs w:val="22"/>
        </w:rPr>
      </w:pPr>
      <w:r>
        <w:rPr>
          <w:rFonts w:ascii="微软雅黑" w:eastAsia="微软雅黑" w:hAnsi="微软雅黑" w:cs="微软雅黑" w:hint="eastAsia"/>
          <w:noProof/>
          <w:sz w:val="22"/>
          <w:szCs w:val="22"/>
        </w:rPr>
        <w:lastRenderedPageBreak/>
        <w:drawing>
          <wp:inline distT="0" distB="0" distL="0" distR="0" wp14:anchorId="23CED32C" wp14:editId="5087F4A2">
            <wp:extent cx="5108575" cy="2479675"/>
            <wp:effectExtent l="0" t="0" r="15875" b="15875"/>
            <wp:docPr id="14" name="图表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4F758B2" w14:textId="6245D7F1" w:rsidR="00B1747B" w:rsidRDefault="00000000" w:rsidP="00891DEC">
      <w:pPr>
        <w:ind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63.2%的同学表示对现在的学风建设满意，34.2%的同学觉得一般，2.6%的同学还觉得不好，需要加强学风的建设。</w:t>
      </w:r>
    </w:p>
    <w:p w14:paraId="501298CD" w14:textId="77777777" w:rsidR="00B1747B" w:rsidRDefault="00000000">
      <w:pPr>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自主学习情况：</w:t>
      </w:r>
    </w:p>
    <w:p w14:paraId="747CDF4A" w14:textId="77777777" w:rsidR="00B1747B" w:rsidRDefault="00000000">
      <w:pPr>
        <w:rPr>
          <w:rFonts w:ascii="微软雅黑" w:eastAsia="微软雅黑" w:hAnsi="微软雅黑" w:cs="微软雅黑"/>
          <w:sz w:val="22"/>
          <w:szCs w:val="22"/>
        </w:rPr>
      </w:pPr>
      <w:r>
        <w:rPr>
          <w:rFonts w:ascii="微软雅黑" w:eastAsia="微软雅黑" w:hAnsi="微软雅黑" w:cs="微软雅黑" w:hint="eastAsia"/>
          <w:noProof/>
          <w:sz w:val="22"/>
          <w:szCs w:val="22"/>
        </w:rPr>
        <w:drawing>
          <wp:inline distT="0" distB="0" distL="0" distR="0" wp14:anchorId="0AC0C6CB" wp14:editId="2097085B">
            <wp:extent cx="5108575" cy="2479675"/>
            <wp:effectExtent l="0" t="0" r="15875" b="15875"/>
            <wp:docPr id="13" name="图表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58F0C85" w14:textId="77777777" w:rsidR="00B1747B" w:rsidRDefault="00000000">
      <w:pPr>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41.7%的同学表示在没有人监督的情况下也能够做到自主学习，54.7%的同学则表示自己在无人监督的环境下偶尔能做到自主学习。另外有3.5%的同学表示没人监督就不会自己进行学习。</w:t>
      </w:r>
    </w:p>
    <w:p w14:paraId="0BE0473A" w14:textId="77777777" w:rsidR="00B1747B" w:rsidRDefault="00000000">
      <w:pPr>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可以看出同学们的自主学习能力有待加强，多数同学还是需要有人来进行监督、督促的。</w:t>
      </w:r>
    </w:p>
    <w:p w14:paraId="361927C1" w14:textId="77777777" w:rsidR="00B1747B" w:rsidRDefault="00000000">
      <w:pPr>
        <w:ind w:firstLineChars="200" w:firstLine="440"/>
        <w:rPr>
          <w:rFonts w:ascii="微软雅黑" w:eastAsia="微软雅黑" w:hAnsi="微软雅黑" w:cs="微软雅黑"/>
          <w:sz w:val="22"/>
          <w:szCs w:val="22"/>
        </w:rPr>
      </w:pPr>
      <w:r>
        <w:rPr>
          <w:rFonts w:ascii="微软雅黑" w:eastAsia="微软雅黑" w:hAnsi="微软雅黑" w:cs="微软雅黑" w:hint="eastAsia"/>
          <w:noProof/>
          <w:sz w:val="22"/>
          <w:szCs w:val="22"/>
        </w:rPr>
        <w:lastRenderedPageBreak/>
        <w:drawing>
          <wp:anchor distT="4445" distB="14605" distL="118745" distR="128905" simplePos="0" relativeHeight="251659264" behindDoc="1" locked="0" layoutInCell="1" allowOverlap="1" wp14:anchorId="5D283DC9" wp14:editId="6BD720BB">
            <wp:simplePos x="0" y="0"/>
            <wp:positionH relativeFrom="column">
              <wp:posOffset>13970</wp:posOffset>
            </wp:positionH>
            <wp:positionV relativeFrom="paragraph">
              <wp:posOffset>828040</wp:posOffset>
            </wp:positionV>
            <wp:extent cx="5105400" cy="2476500"/>
            <wp:effectExtent l="0" t="0" r="0" b="0"/>
            <wp:wrapTight wrapText="bothSides">
              <wp:wrapPolygon edited="0">
                <wp:start x="0" y="0"/>
                <wp:lineTo x="0" y="21600"/>
                <wp:lineTo x="21600" y="21600"/>
                <wp:lineTo x="21600" y="0"/>
                <wp:lineTo x="0" y="0"/>
              </wp:wrapPolygon>
            </wp:wrapTight>
            <wp:docPr id="19" name="图表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rFonts w:ascii="微软雅黑" w:eastAsia="微软雅黑" w:hAnsi="微软雅黑" w:cs="微软雅黑" w:hint="eastAsia"/>
          <w:sz w:val="22"/>
          <w:szCs w:val="22"/>
        </w:rPr>
        <w:t>针对同学们的上课情况做了一下调查，当问到同学们现在的课堂氛围如何时，同学们认为：</w:t>
      </w:r>
    </w:p>
    <w:p w14:paraId="7E16ECFA" w14:textId="77777777" w:rsidR="00B1747B" w:rsidRDefault="00000000">
      <w:pPr>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据调查发现，多数同学认可现在的课堂氛围，利于学习。45.2%的同学认为现在的上课氛围一般，有待加强。4.75%的同学不满意现在上课的氛围，认为影响到了他们学习知识。</w:t>
      </w:r>
    </w:p>
    <w:p w14:paraId="508E392B" w14:textId="77777777" w:rsidR="00B1747B" w:rsidRDefault="00000000">
      <w:pPr>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调查到在上课的时候班上的同学是否会出现睡觉或玩手机的现象时，同学们认为：</w:t>
      </w:r>
    </w:p>
    <w:p w14:paraId="33CD542D" w14:textId="77777777" w:rsidR="00891DEC" w:rsidRDefault="00000000" w:rsidP="00891DEC">
      <w:pPr>
        <w:ind w:firstLineChars="200" w:firstLine="440"/>
        <w:jc w:val="left"/>
        <w:rPr>
          <w:rFonts w:ascii="微软雅黑" w:eastAsia="微软雅黑" w:hAnsi="微软雅黑" w:cs="微软雅黑"/>
          <w:sz w:val="22"/>
          <w:szCs w:val="22"/>
        </w:rPr>
      </w:pPr>
      <w:r>
        <w:rPr>
          <w:rFonts w:ascii="微软雅黑" w:eastAsia="微软雅黑" w:hAnsi="微软雅黑" w:cs="微软雅黑" w:hint="eastAsia"/>
          <w:noProof/>
          <w:sz w:val="22"/>
          <w:szCs w:val="22"/>
        </w:rPr>
        <w:drawing>
          <wp:inline distT="4445" distB="14605" distL="118745" distR="128905" wp14:anchorId="370FA889" wp14:editId="6EC15A52">
            <wp:extent cx="5105400" cy="2476500"/>
            <wp:effectExtent l="4445" t="4445" r="14605" b="14605"/>
            <wp:docPr id="18" name="图表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B33F452" w14:textId="7E26DBDB" w:rsidR="00B1747B" w:rsidRDefault="00000000" w:rsidP="00891DEC">
      <w:pPr>
        <w:ind w:firstLineChars="200" w:firstLine="440"/>
        <w:jc w:val="left"/>
        <w:rPr>
          <w:rFonts w:ascii="微软雅黑" w:eastAsia="微软雅黑" w:hAnsi="微软雅黑" w:cs="微软雅黑"/>
          <w:sz w:val="22"/>
          <w:szCs w:val="22"/>
        </w:rPr>
      </w:pPr>
      <w:r>
        <w:rPr>
          <w:rFonts w:ascii="微软雅黑" w:eastAsia="微软雅黑" w:hAnsi="微软雅黑" w:cs="微软雅黑" w:hint="eastAsia"/>
          <w:sz w:val="22"/>
          <w:szCs w:val="22"/>
        </w:rPr>
        <w:t>结果显示，上课睡觉、玩手机的情况多数存在。29.9%的同学表示经常会出现这种不好的现象，59.6%的同学表示他们班级上课偶尔会有同学玩手机或者睡觉。仅有10.3%的同学表示没有出现过此类现象。</w:t>
      </w:r>
    </w:p>
    <w:p w14:paraId="1330D57E" w14:textId="77777777" w:rsidR="00B1747B" w:rsidRDefault="00000000">
      <w:pPr>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lastRenderedPageBreak/>
        <w:t>调查同学晚自习的利用效率时，同学们认为：</w:t>
      </w:r>
    </w:p>
    <w:p w14:paraId="537B053C" w14:textId="77777777" w:rsidR="00B1747B" w:rsidRDefault="00000000">
      <w:pPr>
        <w:rPr>
          <w:rFonts w:ascii="微软雅黑" w:eastAsia="微软雅黑" w:hAnsi="微软雅黑" w:cs="微软雅黑"/>
          <w:sz w:val="22"/>
          <w:szCs w:val="22"/>
        </w:rPr>
      </w:pPr>
      <w:r>
        <w:rPr>
          <w:rFonts w:ascii="微软雅黑" w:eastAsia="微软雅黑" w:hAnsi="微软雅黑" w:cs="微软雅黑" w:hint="eastAsia"/>
          <w:noProof/>
          <w:sz w:val="22"/>
          <w:szCs w:val="22"/>
        </w:rPr>
        <w:drawing>
          <wp:inline distT="4445" distB="14605" distL="118745" distR="128905" wp14:anchorId="0AB2F1BB" wp14:editId="0DF042D1">
            <wp:extent cx="5105400" cy="2476500"/>
            <wp:effectExtent l="4445" t="4445" r="14605" b="14605"/>
            <wp:docPr id="17" name="图表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184AD0F" w14:textId="77777777" w:rsidR="00B1747B" w:rsidRDefault="00000000">
      <w:pPr>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21.9%的同学认为自己能够很好的</w:t>
      </w:r>
      <w:proofErr w:type="gramStart"/>
      <w:r>
        <w:rPr>
          <w:rFonts w:ascii="微软雅黑" w:eastAsia="微软雅黑" w:hAnsi="微软雅黑" w:cs="微软雅黑" w:hint="eastAsia"/>
          <w:sz w:val="22"/>
          <w:szCs w:val="22"/>
        </w:rPr>
        <w:t>把控晚自习</w:t>
      </w:r>
      <w:proofErr w:type="gramEnd"/>
      <w:r>
        <w:rPr>
          <w:rFonts w:ascii="微软雅黑" w:eastAsia="微软雅黑" w:hAnsi="微软雅黑" w:cs="微软雅黑" w:hint="eastAsia"/>
          <w:sz w:val="22"/>
          <w:szCs w:val="22"/>
        </w:rPr>
        <w:t>的时间来学习，有29.7%的同学认为自己能够利用好大部分的时间，25.4%的同学在晚自习时间的利用率不是很高，有时会利用，而有22.9%的同学认为自己效率不高，总是在浪费时间。</w:t>
      </w:r>
    </w:p>
    <w:p w14:paraId="49EFDF42" w14:textId="77777777" w:rsidR="00B1747B" w:rsidRDefault="00000000">
      <w:pPr>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分析得出，同学们在晚自习的时间利用率并不好，只有少数同学能够做到自觉高效率的学习。在晚自习的检查以及监督方面仍需加强。</w:t>
      </w:r>
    </w:p>
    <w:p w14:paraId="1254B368" w14:textId="77777777" w:rsidR="00B1747B" w:rsidRDefault="00000000">
      <w:pPr>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为了更好的利用晚自习的时间，我们还向同学们询问了他们的意见和建议：</w:t>
      </w:r>
    </w:p>
    <w:p w14:paraId="56735ABF" w14:textId="77777777" w:rsidR="00B1747B" w:rsidRDefault="00000000">
      <w:pPr>
        <w:ind w:firstLineChars="200" w:firstLine="440"/>
        <w:rPr>
          <w:rFonts w:ascii="微软雅黑" w:eastAsia="微软雅黑" w:hAnsi="微软雅黑" w:cs="微软雅黑"/>
          <w:sz w:val="22"/>
          <w:szCs w:val="22"/>
        </w:rPr>
      </w:pPr>
      <w:r>
        <w:rPr>
          <w:rFonts w:ascii="微软雅黑" w:eastAsia="微软雅黑" w:hAnsi="微软雅黑" w:cs="微软雅黑" w:hint="eastAsia"/>
          <w:noProof/>
          <w:sz w:val="22"/>
          <w:szCs w:val="22"/>
        </w:rPr>
        <w:drawing>
          <wp:inline distT="4445" distB="14605" distL="118745" distR="128905" wp14:anchorId="55400206" wp14:editId="139A7F91">
            <wp:extent cx="5105400" cy="2476500"/>
            <wp:effectExtent l="4445" t="4445" r="14605" b="14605"/>
            <wp:docPr id="2"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26D338B" w14:textId="77777777" w:rsidR="00B1747B" w:rsidRDefault="00000000">
      <w:pPr>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42.7%的同学认为我们还需要加强晚自习的督促管理，47.9%的同学认为需要规范晚自习的规章制度，13.0%的同学则认为我们还需要加强严格处罚机制。我们给了同学</w:t>
      </w:r>
      <w:r>
        <w:rPr>
          <w:rFonts w:ascii="微软雅黑" w:eastAsia="微软雅黑" w:hAnsi="微软雅黑" w:cs="微软雅黑" w:hint="eastAsia"/>
          <w:sz w:val="22"/>
          <w:szCs w:val="22"/>
        </w:rPr>
        <w:lastRenderedPageBreak/>
        <w:t>们自行补充意见建议的空间，许多同学反映上晚自习不情愿，希望能有自主选择；也有同学建议减少晚自习来教室宣传的情况，给一个良好的学习环境。</w:t>
      </w:r>
    </w:p>
    <w:p w14:paraId="525F3363" w14:textId="77777777" w:rsidR="00B1747B" w:rsidRDefault="00000000">
      <w:pPr>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为了进一步建设好我院的学风，我们向同学们询问了他们认为的影响学风的主要因素，同学们认为:</w:t>
      </w:r>
    </w:p>
    <w:p w14:paraId="29433947" w14:textId="77777777" w:rsidR="00B1747B" w:rsidRDefault="00000000">
      <w:pPr>
        <w:rPr>
          <w:rFonts w:ascii="微软雅黑" w:eastAsia="微软雅黑" w:hAnsi="微软雅黑" w:cs="微软雅黑"/>
          <w:sz w:val="22"/>
          <w:szCs w:val="22"/>
        </w:rPr>
      </w:pPr>
      <w:r>
        <w:rPr>
          <w:rFonts w:ascii="微软雅黑" w:eastAsia="微软雅黑" w:hAnsi="微软雅黑" w:cs="微软雅黑" w:hint="eastAsia"/>
          <w:noProof/>
          <w:sz w:val="22"/>
          <w:szCs w:val="22"/>
        </w:rPr>
        <w:drawing>
          <wp:inline distT="0" distB="0" distL="0" distR="0" wp14:anchorId="291C99EB" wp14:editId="4949A7B5">
            <wp:extent cx="5108575" cy="2479675"/>
            <wp:effectExtent l="0" t="0" r="15875" b="15875"/>
            <wp:docPr id="12" name="图表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2F92A3E" w14:textId="77777777" w:rsidR="00B1747B" w:rsidRDefault="00000000">
      <w:pPr>
        <w:ind w:firstLineChars="200" w:firstLine="440"/>
        <w:rPr>
          <w:rFonts w:ascii="微软雅黑" w:eastAsia="微软雅黑" w:hAnsi="微软雅黑" w:cs="微软雅黑"/>
          <w:color w:val="000000"/>
          <w:kern w:val="0"/>
          <w:sz w:val="22"/>
          <w:szCs w:val="22"/>
          <w:lang w:bidi="ar"/>
        </w:rPr>
      </w:pPr>
      <w:r>
        <w:rPr>
          <w:rFonts w:ascii="微软雅黑" w:eastAsia="微软雅黑" w:hAnsi="微软雅黑" w:cs="微软雅黑" w:hint="eastAsia"/>
          <w:color w:val="000000"/>
          <w:kern w:val="0"/>
          <w:sz w:val="22"/>
          <w:szCs w:val="22"/>
          <w:lang w:bidi="ar"/>
        </w:rPr>
        <w:t>59.4%的同学认为主要因素是缺乏学习的动力，同学厌学情绪高，为考试而学，缺乏专业认同感；24.8%的同学认为主要因素是学习纪律意识差，旷课迟到现象严重；38.0%的同学认为主要因素是满于现状，缺乏进取心；34.7%的同学认为主要因素是同学创新性不强，缺乏实践能力；32.5%的同学认为没有学习、学术的气氛；35.1%的同学认为主要因素是学生迷恋手机、网上的游戏；9.4%的同学认为有抄作业的情况影响了学风的建设；还有11.1%的同学则认为管理还不够完善。</w:t>
      </w:r>
    </w:p>
    <w:p w14:paraId="7BD65101" w14:textId="77777777" w:rsidR="00B1747B" w:rsidRDefault="00000000">
      <w:pPr>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针对我院学风建设，我们向同学们争</w:t>
      </w:r>
      <w:proofErr w:type="gramStart"/>
      <w:r>
        <w:rPr>
          <w:rFonts w:ascii="微软雅黑" w:eastAsia="微软雅黑" w:hAnsi="微软雅黑" w:cs="微软雅黑" w:hint="eastAsia"/>
          <w:sz w:val="22"/>
          <w:szCs w:val="22"/>
        </w:rPr>
        <w:t>询</w:t>
      </w:r>
      <w:proofErr w:type="gramEnd"/>
      <w:r>
        <w:rPr>
          <w:rFonts w:ascii="微软雅黑" w:eastAsia="微软雅黑" w:hAnsi="微软雅黑" w:cs="微软雅黑" w:hint="eastAsia"/>
          <w:sz w:val="22"/>
          <w:szCs w:val="22"/>
        </w:rPr>
        <w:t>了意见和建议：</w:t>
      </w:r>
    </w:p>
    <w:p w14:paraId="67EE9450" w14:textId="77777777" w:rsidR="00B1747B" w:rsidRDefault="00000000">
      <w:pPr>
        <w:rPr>
          <w:rFonts w:ascii="微软雅黑" w:eastAsia="微软雅黑" w:hAnsi="微软雅黑" w:cs="微软雅黑"/>
          <w:sz w:val="22"/>
          <w:szCs w:val="22"/>
        </w:rPr>
      </w:pPr>
      <w:r>
        <w:rPr>
          <w:rFonts w:ascii="微软雅黑" w:eastAsia="微软雅黑" w:hAnsi="微软雅黑" w:cs="微软雅黑" w:hint="eastAsia"/>
          <w:noProof/>
          <w:sz w:val="22"/>
          <w:szCs w:val="22"/>
        </w:rPr>
        <w:lastRenderedPageBreak/>
        <w:drawing>
          <wp:inline distT="0" distB="0" distL="0" distR="0" wp14:anchorId="29B3B4B4" wp14:editId="6E283115">
            <wp:extent cx="5108575" cy="2479675"/>
            <wp:effectExtent l="0" t="0" r="15875" b="15875"/>
            <wp:docPr id="11" name="图表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6BCB221" w14:textId="77777777" w:rsidR="00B1747B" w:rsidRDefault="00000000">
      <w:pPr>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据分析显示，69.3%的同学认为课程安排需要更加的合理；26.4%的同学认为需要加强课堂纪律的管理；还有40.8%的同学认为需要多组织与学风建设有关的讲座和活动，加强学习的氛围。</w:t>
      </w:r>
    </w:p>
    <w:p w14:paraId="500A7980" w14:textId="77777777" w:rsidR="00B1747B" w:rsidRDefault="00000000">
      <w:pPr>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另有3.3%的同学给出了其他的建议：很多同学认为学习主要还是靠自身，同学若自身没有意识到学习的重要性，则监督管理的效果也不大。还有同学提出希望能够多开设自习读书的地方，图书馆还有教室晚上会关门，建议推迟关门时间。</w:t>
      </w:r>
    </w:p>
    <w:p w14:paraId="3CE3F15A" w14:textId="77777777" w:rsidR="00B1747B" w:rsidRDefault="00000000">
      <w:pPr>
        <w:ind w:firstLineChars="200" w:firstLine="440"/>
        <w:rPr>
          <w:rFonts w:ascii="微软雅黑" w:eastAsia="微软雅黑" w:hAnsi="微软雅黑" w:cs="微软雅黑"/>
          <w:sz w:val="22"/>
          <w:szCs w:val="22"/>
        </w:rPr>
      </w:pPr>
      <w:r>
        <w:rPr>
          <w:rFonts w:ascii="微软雅黑" w:eastAsia="微软雅黑" w:hAnsi="微软雅黑" w:cs="微软雅黑" w:hint="eastAsia"/>
          <w:sz w:val="22"/>
          <w:szCs w:val="22"/>
        </w:rPr>
        <w:t>经过问卷调查可以发现学生的自主学习的能力还不强，上课睡觉玩手机的现象较为严重，并且晚自习时间利用效率不高，睡觉同学偏多。要更好的建设学风需要提高学生的主动学习的意识，激起学生对学习的热情，同时进一步的完善和明确规章制度，加强管理，对学生的学习进行一定的督促。</w:t>
      </w:r>
    </w:p>
    <w:p w14:paraId="0FAED8F9" w14:textId="77777777" w:rsidR="00B1747B" w:rsidRDefault="00B1747B">
      <w:pPr>
        <w:rPr>
          <w:rFonts w:ascii="微软雅黑" w:eastAsia="微软雅黑" w:hAnsi="微软雅黑" w:cs="微软雅黑"/>
          <w:sz w:val="22"/>
          <w:szCs w:val="22"/>
        </w:rPr>
      </w:pPr>
    </w:p>
    <w:bookmarkEnd w:id="0"/>
    <w:p w14:paraId="41C682AD" w14:textId="77777777" w:rsidR="00B1747B" w:rsidRDefault="00B1747B"/>
    <w:sectPr w:rsidR="00B1747B">
      <w:pgSz w:w="11850" w:h="16783"/>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52E83" w14:textId="77777777" w:rsidR="009B4596" w:rsidRDefault="009B4596" w:rsidP="00891DEC">
      <w:r>
        <w:separator/>
      </w:r>
    </w:p>
  </w:endnote>
  <w:endnote w:type="continuationSeparator" w:id="0">
    <w:p w14:paraId="61DE0708" w14:textId="77777777" w:rsidR="009B4596" w:rsidRDefault="009B4596" w:rsidP="00891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36F6C" w14:textId="77777777" w:rsidR="009B4596" w:rsidRDefault="009B4596" w:rsidP="00891DEC">
      <w:r>
        <w:separator/>
      </w:r>
    </w:p>
  </w:footnote>
  <w:footnote w:type="continuationSeparator" w:id="0">
    <w:p w14:paraId="122CCBEB" w14:textId="77777777" w:rsidR="009B4596" w:rsidRDefault="009B4596" w:rsidP="00891D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mE4YWE2NWM2NjkyMzUxOGRkNDNkNjJlMmYxYjJlZDkifQ=="/>
  </w:docVars>
  <w:rsids>
    <w:rsidRoot w:val="2B8B0807"/>
    <w:rsid w:val="004C0A09"/>
    <w:rsid w:val="00647CA7"/>
    <w:rsid w:val="00710A4E"/>
    <w:rsid w:val="007266EE"/>
    <w:rsid w:val="00826BF7"/>
    <w:rsid w:val="00891DEC"/>
    <w:rsid w:val="008C2CFF"/>
    <w:rsid w:val="008F1693"/>
    <w:rsid w:val="009B4596"/>
    <w:rsid w:val="00A57D06"/>
    <w:rsid w:val="00A83C83"/>
    <w:rsid w:val="00B1747B"/>
    <w:rsid w:val="00CC7C48"/>
    <w:rsid w:val="00FD5C99"/>
    <w:rsid w:val="1D3555CC"/>
    <w:rsid w:val="2B8B0807"/>
    <w:rsid w:val="2E6B2CAA"/>
    <w:rsid w:val="2EBF22CF"/>
    <w:rsid w:val="31EC625D"/>
    <w:rsid w:val="31EE7C98"/>
    <w:rsid w:val="331A16E7"/>
    <w:rsid w:val="37D526F5"/>
    <w:rsid w:val="4E833974"/>
    <w:rsid w:val="50054BC4"/>
    <w:rsid w:val="5C3F4507"/>
    <w:rsid w:val="663A58EA"/>
    <w:rsid w:val="6F606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4DB19CB"/>
  <w15:docId w15:val="{6A8D0E60-D26F-471F-B93B-497F1DE0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qFormat/>
    <w:pPr>
      <w:tabs>
        <w:tab w:val="center" w:pos="4153"/>
        <w:tab w:val="right" w:pos="8306"/>
      </w:tabs>
      <w:snapToGrid w:val="0"/>
      <w:jc w:val="left"/>
    </w:pPr>
    <w:rPr>
      <w:sz w:val="18"/>
      <w:szCs w:val="18"/>
    </w:rPr>
  </w:style>
  <w:style w:type="paragraph" w:styleId="a5">
    <w:name w:val="header"/>
    <w:basedOn w:val="a"/>
    <w:link w:val="a6"/>
    <w:pP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customStyle="1" w:styleId="a6">
    <w:name w:val="页眉 字符"/>
    <w:basedOn w:val="a0"/>
    <w:link w:val="a5"/>
    <w:autoRedefine/>
    <w:qFormat/>
    <w:rPr>
      <w:kern w:val="2"/>
      <w:sz w:val="18"/>
      <w:szCs w:val="18"/>
    </w:rPr>
  </w:style>
  <w:style w:type="character" w:customStyle="1" w:styleId="a4">
    <w:name w:val="页脚 字符"/>
    <w:basedOn w:val="a0"/>
    <w:link w:val="a3"/>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ettings" Target="settings.xml"/><Relationship Id="rId21" Type="http://schemas.openxmlformats.org/officeDocument/2006/relationships/chart" Target="charts/chart13.xml"/><Relationship Id="rId7" Type="http://schemas.openxmlformats.org/officeDocument/2006/relationships/image" Target="media/image1.jpeg"/><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ministrator\Desktop\&#20449;&#24687;&#24037;&#31243;&#19982;&#33402;&#26415;&#35774;&#35745;&#23398;&#38498;&#23398;&#39118;&#38382;&#21367;.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dministrator\Desktop\&#20449;&#24687;&#24037;&#31243;&#19982;&#33402;&#26415;&#35774;&#35745;&#23398;&#38498;&#23398;&#39118;&#38382;&#21367;.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dministrator\Desktop\&#20449;&#24687;&#24037;&#31243;&#19982;&#33402;&#26415;&#35774;&#35745;&#23398;&#38498;&#23398;&#39118;&#38382;&#21367;.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dministrator\Desktop\&#20449;&#24687;&#24037;&#31243;&#19982;&#33402;&#26415;&#35774;&#35745;&#23398;&#38498;&#23398;&#39118;&#38382;&#21367;.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Administrator\Desktop\&#20449;&#24687;&#24037;&#31243;&#19982;&#33402;&#26415;&#35774;&#35745;&#23398;&#38498;&#23398;&#39118;&#38382;&#21367;.xlsx" TargetMode="Externa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0449;&#24687;&#24037;&#31243;&#19982;&#33402;&#26415;&#35774;&#35745;&#23398;&#38498;&#23398;&#39118;&#38382;&#2136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0449;&#24687;&#24037;&#31243;&#19982;&#33402;&#26415;&#35774;&#35745;&#23398;&#38498;&#23398;&#39118;&#38382;&#2136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20449;&#24687;&#24037;&#31243;&#19982;&#33402;&#26415;&#35774;&#35745;&#23398;&#38498;&#23398;&#39118;&#38382;&#21367;.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istrator\Desktop\&#20449;&#24687;&#24037;&#31243;&#19982;&#33402;&#26415;&#35774;&#35745;&#23398;&#38498;&#23398;&#39118;&#38382;&#21367;.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inistrator\Desktop\&#20449;&#24687;&#24037;&#31243;&#19982;&#33402;&#26415;&#35774;&#35745;&#23398;&#38498;&#23398;&#39118;&#38382;&#2136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cap="none" spc="20" baseline="0">
                <a:solidFill>
                  <a:schemeClr val="tx1">
                    <a:lumMod val="50000"/>
                    <a:lumOff val="50000"/>
                  </a:schemeClr>
                </a:solidFill>
                <a:latin typeface="+mn-lt"/>
                <a:ea typeface="+mn-ea"/>
                <a:cs typeface="+mn-cs"/>
              </a:defRPr>
            </a:pPr>
            <a:r>
              <a:rPr lang="en-US"/>
              <a:t>2023-2024</a:t>
            </a:r>
            <a:r>
              <a:rPr lang="zh-CN"/>
              <a:t>学年第一学期</a:t>
            </a:r>
            <a:r>
              <a:rPr lang="en-US"/>
              <a:t>23</a:t>
            </a:r>
            <a:r>
              <a:rPr lang="zh-CN"/>
              <a:t>级挂科率统计表</a:t>
            </a:r>
          </a:p>
        </c:rich>
      </c:tx>
      <c:overlay val="0"/>
      <c:spPr>
        <a:noFill/>
        <a:ln>
          <a:noFill/>
        </a:ln>
        <a:effectLst/>
      </c:spPr>
      <c:txPr>
        <a:bodyPr rot="0" spcFirstLastPara="1" vertOverflow="ellipsis" vert="horz" wrap="square" anchor="ctr" anchorCtr="1"/>
        <a:lstStyle/>
        <a:p>
          <a:pPr>
            <a:defRPr lang="zh-CN" sz="1400" b="0" i="0" u="none" strike="noStrike" kern="1200" cap="none" spc="20" baseline="0">
              <a:solidFill>
                <a:schemeClr val="tx1">
                  <a:lumMod val="50000"/>
                  <a:lumOff val="50000"/>
                </a:schemeClr>
              </a:solidFill>
              <a:latin typeface="+mn-lt"/>
              <a:ea typeface="+mn-ea"/>
              <a:cs typeface="+mn-cs"/>
            </a:defRPr>
          </a:pPr>
          <a:endParaRPr lang="zh-CN"/>
        </a:p>
      </c:txPr>
    </c:title>
    <c:autoTitleDeleted val="0"/>
    <c:plotArea>
      <c:layout>
        <c:manualLayout>
          <c:layoutTarget val="inner"/>
          <c:xMode val="edge"/>
          <c:yMode val="edge"/>
          <c:x val="8.91979957050823E-2"/>
          <c:y val="0.16769322471686901"/>
          <c:w val="0.85746867096158397"/>
          <c:h val="0.75317612419448998"/>
        </c:manualLayout>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Pt>
            <c:idx val="0"/>
            <c:invertIfNegative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1-39AB-463C-8287-55E4A6462279}"/>
              </c:ext>
            </c:extLst>
          </c:dPt>
          <c:dPt>
            <c:idx val="1"/>
            <c:invertIfNegative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3-39AB-463C-8287-55E4A6462279}"/>
              </c:ext>
            </c:extLst>
          </c:dPt>
          <c:dPt>
            <c:idx val="2"/>
            <c:invertIfNegative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5-39AB-463C-8287-55E4A6462279}"/>
              </c:ext>
            </c:extLst>
          </c:dPt>
          <c:dPt>
            <c:idx val="3"/>
            <c:invertIfNegative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7-39AB-463C-8287-55E4A6462279}"/>
              </c:ext>
            </c:extLst>
          </c:dPt>
          <c:dPt>
            <c:idx val="4"/>
            <c:invertIfNegative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9-39AB-463C-8287-55E4A6462279}"/>
              </c:ext>
            </c:extLst>
          </c:dPt>
          <c:dPt>
            <c:idx val="5"/>
            <c:invertIfNegative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B-39AB-463C-8287-55E4A6462279}"/>
              </c:ext>
            </c:extLst>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Sheet1!$B$2:$B$11</c:f>
              <c:strCache>
                <c:ptCount val="7"/>
                <c:pt idx="0">
                  <c:v>港航</c:v>
                </c:pt>
                <c:pt idx="1">
                  <c:v>环境</c:v>
                </c:pt>
                <c:pt idx="2">
                  <c:v>农水</c:v>
                </c:pt>
                <c:pt idx="3">
                  <c:v>水工</c:v>
                </c:pt>
                <c:pt idx="4">
                  <c:v>水工S</c:v>
                </c:pt>
                <c:pt idx="5">
                  <c:v>水文</c:v>
                </c:pt>
                <c:pt idx="6">
                  <c:v>智水</c:v>
                </c:pt>
              </c:strCache>
            </c:strRef>
          </c:cat>
          <c:val>
            <c:numRef>
              <c:f>Sheet1!$C$2:$C$11</c:f>
              <c:numCache>
                <c:formatCode>0.00%</c:formatCode>
                <c:ptCount val="7"/>
                <c:pt idx="0">
                  <c:v>7.9100000000000004E-2</c:v>
                </c:pt>
                <c:pt idx="1">
                  <c:v>6.4699999999999994E-2</c:v>
                </c:pt>
                <c:pt idx="2">
                  <c:v>0.21579999999999999</c:v>
                </c:pt>
                <c:pt idx="3">
                  <c:v>0.25180000000000002</c:v>
                </c:pt>
                <c:pt idx="4">
                  <c:v>0.20860000000000001</c:v>
                </c:pt>
                <c:pt idx="5">
                  <c:v>0.12230000000000001</c:v>
                </c:pt>
                <c:pt idx="6">
                  <c:v>5.7599999999999998E-2</c:v>
                </c:pt>
              </c:numCache>
            </c:numRef>
          </c:val>
          <c:extLst>
            <c:ext xmlns:c16="http://schemas.microsoft.com/office/drawing/2014/chart" uri="{C3380CC4-5D6E-409C-BE32-E72D297353CC}">
              <c16:uniqueId val="{0000000C-39AB-463C-8287-55E4A6462279}"/>
            </c:ext>
          </c:extLst>
        </c:ser>
        <c:dLbls>
          <c:showLegendKey val="0"/>
          <c:showVal val="1"/>
          <c:showCatName val="0"/>
          <c:showSerName val="0"/>
          <c:showPercent val="0"/>
          <c:showBubbleSize val="0"/>
        </c:dLbls>
        <c:gapWidth val="100"/>
        <c:overlap val="-24"/>
        <c:axId val="1646078592"/>
        <c:axId val="1648350976"/>
      </c:barChart>
      <c:catAx>
        <c:axId val="1646078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endParaRPr lang="zh-CN"/>
          </a:p>
        </c:txPr>
        <c:crossAx val="1648350976"/>
        <c:crosses val="autoZero"/>
        <c:auto val="1"/>
        <c:lblAlgn val="ctr"/>
        <c:lblOffset val="100"/>
        <c:noMultiLvlLbl val="0"/>
      </c:catAx>
      <c:valAx>
        <c:axId val="16483509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endParaRPr lang="zh-CN"/>
          </a:p>
        </c:txPr>
        <c:crossAx val="1646078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22B5C3"/>
              </a:solidFill>
            </c:spPr>
            <c:extLst>
              <c:ext xmlns:c16="http://schemas.microsoft.com/office/drawing/2014/chart" uri="{C3380CC4-5D6E-409C-BE32-E72D297353CC}">
                <c16:uniqueId val="{00000001-D42B-4FF3-A5D4-92FD8AF52DE4}"/>
              </c:ext>
            </c:extLst>
          </c:dPt>
          <c:dPt>
            <c:idx val="1"/>
            <c:bubble3D val="0"/>
            <c:spPr>
              <a:solidFill>
                <a:srgbClr val="A3BE57"/>
              </a:solidFill>
            </c:spPr>
            <c:extLst>
              <c:ext xmlns:c16="http://schemas.microsoft.com/office/drawing/2014/chart" uri="{C3380CC4-5D6E-409C-BE32-E72D297353CC}">
                <c16:uniqueId val="{00000003-D42B-4FF3-A5D4-92FD8AF52DE4}"/>
              </c:ext>
            </c:extLst>
          </c:dPt>
          <c:dPt>
            <c:idx val="2"/>
            <c:bubble3D val="0"/>
            <c:spPr>
              <a:solidFill>
                <a:srgbClr val="FF9C9C"/>
              </a:solidFill>
            </c:spPr>
            <c:extLst>
              <c:ext xmlns:c16="http://schemas.microsoft.com/office/drawing/2014/chart" uri="{C3380CC4-5D6E-409C-BE32-E72D297353CC}">
                <c16:uniqueId val="{00000005-D42B-4FF3-A5D4-92FD8AF52DE4}"/>
              </c:ext>
            </c:extLst>
          </c:dPt>
          <c:cat>
            <c:strRef>
              <c:f>'[信息工程与艺术设计学院学风问卷.xlsx]Q6'!$B$20:$B$22</c:f>
              <c:strCache>
                <c:ptCount val="3"/>
                <c:pt idx="0">
                  <c:v>A 经常会有</c:v>
                </c:pt>
                <c:pt idx="1">
                  <c:v>B 偶尔会有几位同学</c:v>
                </c:pt>
                <c:pt idx="2">
                  <c:v>C 没有</c:v>
                </c:pt>
              </c:strCache>
            </c:strRef>
          </c:cat>
          <c:val>
            <c:numRef>
              <c:f>'[信息工程与艺术设计学院学风问卷.xlsx]Q6'!$C$20:$C$22</c:f>
              <c:numCache>
                <c:formatCode>General</c:formatCode>
                <c:ptCount val="3"/>
                <c:pt idx="0">
                  <c:v>127</c:v>
                </c:pt>
                <c:pt idx="1">
                  <c:v>253</c:v>
                </c:pt>
                <c:pt idx="2">
                  <c:v>44</c:v>
                </c:pt>
              </c:numCache>
            </c:numRef>
          </c:val>
          <c:extLst>
            <c:ext xmlns:c16="http://schemas.microsoft.com/office/drawing/2014/chart" uri="{C3380CC4-5D6E-409C-BE32-E72D297353CC}">
              <c16:uniqueId val="{00000006-D42B-4FF3-A5D4-92FD8AF52DE4}"/>
            </c:ext>
          </c:extLst>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rgbClr val="000000"/>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22B5C3"/>
              </a:solidFill>
            </c:spPr>
            <c:extLst>
              <c:ext xmlns:c16="http://schemas.microsoft.com/office/drawing/2014/chart" uri="{C3380CC4-5D6E-409C-BE32-E72D297353CC}">
                <c16:uniqueId val="{00000001-40D4-4FD3-AFA7-6472A231A0C5}"/>
              </c:ext>
            </c:extLst>
          </c:dPt>
          <c:dPt>
            <c:idx val="1"/>
            <c:bubble3D val="0"/>
            <c:spPr>
              <a:solidFill>
                <a:srgbClr val="A3BE57"/>
              </a:solidFill>
            </c:spPr>
            <c:extLst>
              <c:ext xmlns:c16="http://schemas.microsoft.com/office/drawing/2014/chart" uri="{C3380CC4-5D6E-409C-BE32-E72D297353CC}">
                <c16:uniqueId val="{00000003-40D4-4FD3-AFA7-6472A231A0C5}"/>
              </c:ext>
            </c:extLst>
          </c:dPt>
          <c:dPt>
            <c:idx val="2"/>
            <c:bubble3D val="0"/>
            <c:spPr>
              <a:solidFill>
                <a:srgbClr val="FF9C9C"/>
              </a:solidFill>
            </c:spPr>
            <c:extLst>
              <c:ext xmlns:c16="http://schemas.microsoft.com/office/drawing/2014/chart" uri="{C3380CC4-5D6E-409C-BE32-E72D297353CC}">
                <c16:uniqueId val="{00000005-40D4-4FD3-AFA7-6472A231A0C5}"/>
              </c:ext>
            </c:extLst>
          </c:dPt>
          <c:dPt>
            <c:idx val="3"/>
            <c:bubble3D val="0"/>
            <c:spPr>
              <a:solidFill>
                <a:srgbClr val="48CFEF"/>
              </a:solidFill>
            </c:spPr>
            <c:extLst>
              <c:ext xmlns:c16="http://schemas.microsoft.com/office/drawing/2014/chart" uri="{C3380CC4-5D6E-409C-BE32-E72D297353CC}">
                <c16:uniqueId val="{00000007-40D4-4FD3-AFA7-6472A231A0C5}"/>
              </c:ext>
            </c:extLst>
          </c:dPt>
          <c:cat>
            <c:strRef>
              <c:f>'[信息工程与艺术设计学院学风问卷.xlsx]Q7'!$B$20:$B$23</c:f>
              <c:strCache>
                <c:ptCount val="4"/>
                <c:pt idx="0">
                  <c:v>A 能够很好的利用起来</c:v>
                </c:pt>
                <c:pt idx="1">
                  <c:v>B 大部分时间都能良好的利用</c:v>
                </c:pt>
                <c:pt idx="2">
                  <c:v>C 有时会利用</c:v>
                </c:pt>
                <c:pt idx="3">
                  <c:v>D 效率不高，总是浪费时间</c:v>
                </c:pt>
              </c:strCache>
            </c:strRef>
          </c:cat>
          <c:val>
            <c:numRef>
              <c:f>'[信息工程与艺术设计学院学风问卷.xlsx]Q7'!$C$20:$C$23</c:f>
              <c:numCache>
                <c:formatCode>General</c:formatCode>
                <c:ptCount val="4"/>
                <c:pt idx="0">
                  <c:v>93</c:v>
                </c:pt>
                <c:pt idx="1">
                  <c:v>126</c:v>
                </c:pt>
                <c:pt idx="2">
                  <c:v>108</c:v>
                </c:pt>
                <c:pt idx="3">
                  <c:v>97</c:v>
                </c:pt>
              </c:numCache>
            </c:numRef>
          </c:val>
          <c:extLst>
            <c:ext xmlns:c16="http://schemas.microsoft.com/office/drawing/2014/chart" uri="{C3380CC4-5D6E-409C-BE32-E72D297353CC}">
              <c16:uniqueId val="{00000008-40D4-4FD3-AFA7-6472A231A0C5}"/>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6293532338308503"/>
          <c:y val="0.41358974358974399"/>
        </c:manualLayout>
      </c:layout>
      <c:overlay val="0"/>
      <c:txPr>
        <a:bodyPr rot="0" spcFirstLastPara="0" vertOverflow="ellipsis" vert="horz" wrap="square" anchor="ctr" anchorCtr="1"/>
        <a:lstStyle/>
        <a:p>
          <a:pPr>
            <a:defRPr lang="zh-CN" sz="1000" b="0" i="0" u="none" strike="noStrike" kern="1200" baseline="0">
              <a:solidFill>
                <a:srgbClr val="000000"/>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338308457711401"/>
          <c:y val="5.6410256410256397E-2"/>
          <c:w val="0.63973880597014898"/>
          <c:h val="0.808717948717949"/>
        </c:manualLayout>
      </c:layout>
      <c:barChart>
        <c:barDir val="bar"/>
        <c:grouping val="clustered"/>
        <c:varyColors val="0"/>
        <c:ser>
          <c:idx val="0"/>
          <c:order val="0"/>
          <c:spPr>
            <a:solidFill>
              <a:srgbClr val="22B5C3"/>
            </a:solidFill>
            <a:ln>
              <a:solidFill>
                <a:srgbClr val="22B5C3"/>
              </a:solidFill>
            </a:ln>
          </c:spPr>
          <c:invertIfNegative val="0"/>
          <c:cat>
            <c:strRef>
              <c:f>'[信息工程与艺术设计学院学风问卷.xlsx]Q8'!$B$20:$B$23</c:f>
              <c:strCache>
                <c:ptCount val="4"/>
                <c:pt idx="0">
                  <c:v>A 加强早晚自习的督促管理</c:v>
                </c:pt>
                <c:pt idx="1">
                  <c:v>B 规范早晚自习的规章制度</c:v>
                </c:pt>
                <c:pt idx="2">
                  <c:v>C 严格处罚机制</c:v>
                </c:pt>
                <c:pt idx="3">
                  <c:v>D 其他（意见补充）</c:v>
                </c:pt>
              </c:strCache>
            </c:strRef>
          </c:cat>
          <c:val>
            <c:numRef>
              <c:f>'[信息工程与艺术设计学院学风问卷.xlsx]Q8'!$C$20:$C$23</c:f>
              <c:numCache>
                <c:formatCode>General</c:formatCode>
                <c:ptCount val="4"/>
                <c:pt idx="0">
                  <c:v>181</c:v>
                </c:pt>
                <c:pt idx="1">
                  <c:v>203</c:v>
                </c:pt>
                <c:pt idx="2">
                  <c:v>55</c:v>
                </c:pt>
                <c:pt idx="3">
                  <c:v>76</c:v>
                </c:pt>
              </c:numCache>
            </c:numRef>
          </c:val>
          <c:extLst>
            <c:ext xmlns:c16="http://schemas.microsoft.com/office/drawing/2014/chart" uri="{C3380CC4-5D6E-409C-BE32-E72D297353CC}">
              <c16:uniqueId val="{00000000-941B-4FFF-9E0F-C6BB1E4D02EE}"/>
            </c:ext>
          </c:extLst>
        </c:ser>
        <c:dLbls>
          <c:showLegendKey val="0"/>
          <c:showVal val="0"/>
          <c:showCatName val="0"/>
          <c:showSerName val="0"/>
          <c:showPercent val="0"/>
          <c:showBubbleSize val="0"/>
        </c:dLbls>
        <c:gapWidth val="150"/>
        <c:axId val="50080001"/>
        <c:axId val="50080002"/>
      </c:barChart>
      <c:catAx>
        <c:axId val="50080001"/>
        <c:scaling>
          <c:orientation val="minMax"/>
        </c:scaling>
        <c:delete val="0"/>
        <c:axPos val="l"/>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mn-lt"/>
                <a:ea typeface="+mn-ea"/>
                <a:cs typeface="+mn-cs"/>
              </a:defRPr>
            </a:pPr>
            <a:endParaRPr lang="zh-CN"/>
          </a:p>
        </c:txPr>
        <c:crossAx val="50080002"/>
        <c:crosses val="autoZero"/>
        <c:auto val="1"/>
        <c:lblAlgn val="ctr"/>
        <c:lblOffset val="100"/>
        <c:noMultiLvlLbl val="0"/>
      </c:catAx>
      <c:valAx>
        <c:axId val="50080002"/>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mn-lt"/>
                <a:ea typeface="+mn-ea"/>
                <a:cs typeface="+mn-cs"/>
              </a:defRPr>
            </a:pPr>
            <a:endParaRPr lang="zh-CN"/>
          </a:p>
        </c:txPr>
        <c:crossAx val="50080001"/>
        <c:crosses val="autoZero"/>
        <c:crossBetween val="between"/>
      </c:valAx>
    </c:plotArea>
    <c:plotVisOnly val="1"/>
    <c:dispBlanksAs val="gap"/>
    <c:showDLblsOverMax val="0"/>
  </c:chart>
  <c:txPr>
    <a:bodyPr/>
    <a:lstStyle/>
    <a:p>
      <a:pPr>
        <a:defRPr lang="zh-CN"/>
      </a:pPr>
      <a:endParaRPr lang="zh-CN"/>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22B5C3"/>
            </a:solidFill>
            <a:ln>
              <a:solidFill>
                <a:srgbClr val="22B5C3"/>
              </a:solidFill>
            </a:ln>
          </c:spPr>
          <c:invertIfNegative val="0"/>
          <c:cat>
            <c:strRef>
              <c:f>'[信息工程与艺术设计学院学风问卷.xlsx]Q9'!$B$20:$B$28</c:f>
              <c:strCache>
                <c:ptCount val="9"/>
                <c:pt idx="0">
                  <c:v>A 缺乏学习的动力，厌学情绪高，为考试而学</c:v>
                </c:pt>
                <c:pt idx="1">
                  <c:v>B 学习纪律意识差，旷课迟到现象严重</c:v>
                </c:pt>
                <c:pt idx="2">
                  <c:v>C 满与现状，进取心不强</c:v>
                </c:pt>
                <c:pt idx="3">
                  <c:v>D 创新性不强，缺乏实践能力</c:v>
                </c:pt>
                <c:pt idx="4">
                  <c:v>E  没有学习、学术的气氛</c:v>
                </c:pt>
                <c:pt idx="5">
                  <c:v>F 迷恋手机、网上的游戏 </c:v>
                </c:pt>
                <c:pt idx="6">
                  <c:v>G 抄袭作业 </c:v>
                </c:pt>
                <c:pt idx="7">
                  <c:v>H 管理不完善</c:v>
                </c:pt>
                <c:pt idx="8">
                  <c:v>I  其他（意见补充）</c:v>
                </c:pt>
              </c:strCache>
            </c:strRef>
          </c:cat>
          <c:val>
            <c:numRef>
              <c:f>'[信息工程与艺术设计学院学风问卷.xlsx]Q9'!$C$20:$C$28</c:f>
              <c:numCache>
                <c:formatCode>General</c:formatCode>
                <c:ptCount val="9"/>
                <c:pt idx="0">
                  <c:v>252</c:v>
                </c:pt>
                <c:pt idx="1">
                  <c:v>105</c:v>
                </c:pt>
                <c:pt idx="2">
                  <c:v>161</c:v>
                </c:pt>
                <c:pt idx="3">
                  <c:v>147</c:v>
                </c:pt>
                <c:pt idx="4">
                  <c:v>138</c:v>
                </c:pt>
                <c:pt idx="5">
                  <c:v>149</c:v>
                </c:pt>
                <c:pt idx="6">
                  <c:v>40</c:v>
                </c:pt>
                <c:pt idx="7">
                  <c:v>47</c:v>
                </c:pt>
                <c:pt idx="8">
                  <c:v>8</c:v>
                </c:pt>
              </c:numCache>
            </c:numRef>
          </c:val>
          <c:extLst>
            <c:ext xmlns:c16="http://schemas.microsoft.com/office/drawing/2014/chart" uri="{C3380CC4-5D6E-409C-BE32-E72D297353CC}">
              <c16:uniqueId val="{00000000-F03F-4D38-B7B6-122EC96AE065}"/>
            </c:ext>
          </c:extLst>
        </c:ser>
        <c:dLbls>
          <c:showLegendKey val="0"/>
          <c:showVal val="0"/>
          <c:showCatName val="0"/>
          <c:showSerName val="0"/>
          <c:showPercent val="0"/>
          <c:showBubbleSize val="0"/>
        </c:dLbls>
        <c:gapWidth val="150"/>
        <c:axId val="50090001"/>
        <c:axId val="50090002"/>
      </c:barChart>
      <c:catAx>
        <c:axId val="50090001"/>
        <c:scaling>
          <c:orientation val="minMax"/>
        </c:scaling>
        <c:delete val="0"/>
        <c:axPos val="l"/>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mn-lt"/>
                <a:ea typeface="+mn-ea"/>
                <a:cs typeface="+mn-cs"/>
              </a:defRPr>
            </a:pPr>
            <a:endParaRPr lang="zh-CN"/>
          </a:p>
        </c:txPr>
        <c:crossAx val="50090002"/>
        <c:crosses val="autoZero"/>
        <c:auto val="1"/>
        <c:lblAlgn val="ctr"/>
        <c:lblOffset val="100"/>
        <c:noMultiLvlLbl val="0"/>
      </c:catAx>
      <c:valAx>
        <c:axId val="50090002"/>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mn-lt"/>
                <a:ea typeface="+mn-ea"/>
                <a:cs typeface="+mn-cs"/>
              </a:defRPr>
            </a:pPr>
            <a:endParaRPr lang="zh-CN"/>
          </a:p>
        </c:txPr>
        <c:crossAx val="50090001"/>
        <c:crosses val="autoZero"/>
        <c:crossBetween val="between"/>
      </c:valAx>
    </c:plotArea>
    <c:plotVisOnly val="1"/>
    <c:dispBlanksAs val="gap"/>
    <c:showDLblsOverMax val="0"/>
  </c:chart>
  <c:txPr>
    <a:bodyPr/>
    <a:lstStyle/>
    <a:p>
      <a:pPr>
        <a:defRPr lang="zh-CN"/>
      </a:pPr>
      <a:endParaRPr lang="zh-CN"/>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22B5C3"/>
            </a:solidFill>
            <a:ln>
              <a:solidFill>
                <a:srgbClr val="22B5C3"/>
              </a:solidFill>
            </a:ln>
          </c:spPr>
          <c:invertIfNegative val="0"/>
          <c:cat>
            <c:strRef>
              <c:f>'[信息工程与艺术设计学院学风问卷.xlsx]Q10'!$B$20:$B$23</c:f>
              <c:strCache>
                <c:ptCount val="4"/>
                <c:pt idx="0">
                  <c:v>A 课程安排需更加合理 </c:v>
                </c:pt>
                <c:pt idx="1">
                  <c:v>B 加强课堂纪律的管理 </c:v>
                </c:pt>
                <c:pt idx="2">
                  <c:v>C 多组织与学风建设有关的讲座和活动，加强学习氛围  </c:v>
                </c:pt>
                <c:pt idx="3">
                  <c:v>D 其他（意见补充）</c:v>
                </c:pt>
              </c:strCache>
            </c:strRef>
          </c:cat>
          <c:val>
            <c:numRef>
              <c:f>'[信息工程与艺术设计学院学风问卷.xlsx]Q10'!$C$20:$C$23</c:f>
              <c:numCache>
                <c:formatCode>General</c:formatCode>
                <c:ptCount val="4"/>
                <c:pt idx="0">
                  <c:v>294</c:v>
                </c:pt>
                <c:pt idx="1">
                  <c:v>112</c:v>
                </c:pt>
                <c:pt idx="2">
                  <c:v>173</c:v>
                </c:pt>
                <c:pt idx="3">
                  <c:v>14</c:v>
                </c:pt>
              </c:numCache>
            </c:numRef>
          </c:val>
          <c:extLst>
            <c:ext xmlns:c16="http://schemas.microsoft.com/office/drawing/2014/chart" uri="{C3380CC4-5D6E-409C-BE32-E72D297353CC}">
              <c16:uniqueId val="{00000000-58F6-4B74-9130-E65417466D73}"/>
            </c:ext>
          </c:extLst>
        </c:ser>
        <c:dLbls>
          <c:showLegendKey val="0"/>
          <c:showVal val="0"/>
          <c:showCatName val="0"/>
          <c:showSerName val="0"/>
          <c:showPercent val="0"/>
          <c:showBubbleSize val="0"/>
        </c:dLbls>
        <c:gapWidth val="150"/>
        <c:axId val="50100001"/>
        <c:axId val="50100002"/>
      </c:barChart>
      <c:catAx>
        <c:axId val="50100001"/>
        <c:scaling>
          <c:orientation val="minMax"/>
        </c:scaling>
        <c:delete val="0"/>
        <c:axPos val="l"/>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mn-lt"/>
                <a:ea typeface="+mn-ea"/>
                <a:cs typeface="+mn-cs"/>
              </a:defRPr>
            </a:pPr>
            <a:endParaRPr lang="zh-CN"/>
          </a:p>
        </c:txPr>
        <c:crossAx val="50100002"/>
        <c:crosses val="autoZero"/>
        <c:auto val="1"/>
        <c:lblAlgn val="ctr"/>
        <c:lblOffset val="100"/>
        <c:noMultiLvlLbl val="0"/>
      </c:catAx>
      <c:valAx>
        <c:axId val="50100002"/>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mn-lt"/>
                <a:ea typeface="+mn-ea"/>
                <a:cs typeface="+mn-cs"/>
              </a:defRPr>
            </a:pPr>
            <a:endParaRPr lang="zh-CN"/>
          </a:p>
        </c:txPr>
        <c:crossAx val="50100001"/>
        <c:crosses val="autoZero"/>
        <c:crossBetween val="between"/>
      </c:valAx>
    </c:plotArea>
    <c:plotVisOnly val="1"/>
    <c:dispBlanksAs val="gap"/>
    <c:showDLblsOverMax val="0"/>
  </c:chart>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600" b="1" i="0" u="none" strike="noStrike" kern="1200" baseline="0">
                <a:solidFill>
                  <a:schemeClr val="tx2"/>
                </a:solidFill>
                <a:latin typeface="+mn-lt"/>
                <a:ea typeface="+mn-ea"/>
                <a:cs typeface="+mn-cs"/>
              </a:defRPr>
            </a:pPr>
            <a:r>
              <a:rPr lang="en-US"/>
              <a:t>2023-2024</a:t>
            </a:r>
            <a:r>
              <a:rPr lang="zh-CN"/>
              <a:t>学年第一学期</a:t>
            </a:r>
            <a:r>
              <a:rPr lang="en-US"/>
              <a:t>22</a:t>
            </a:r>
            <a:r>
              <a:rPr lang="zh-CN"/>
              <a:t>级挂科率统计表</a:t>
            </a:r>
          </a:p>
        </c:rich>
      </c:tx>
      <c:layout>
        <c:manualLayout>
          <c:xMode val="edge"/>
          <c:yMode val="edge"/>
          <c:x val="0.204242424242424"/>
          <c:y val="3.7398711822148399E-2"/>
        </c:manualLayout>
      </c:layout>
      <c:overlay val="0"/>
      <c:spPr>
        <a:noFill/>
        <a:ln>
          <a:noFill/>
        </a:ln>
        <a:effectLst/>
      </c:spPr>
      <c:txPr>
        <a:bodyPr rot="0" spcFirstLastPara="1" vertOverflow="ellipsis" vert="horz" wrap="square" anchor="ctr" anchorCtr="1"/>
        <a:lstStyle/>
        <a:p>
          <a:pPr>
            <a:defRPr lang="zh-CN" sz="1600" b="1" i="0" u="none" strike="noStrike" kern="1200" baseline="0">
              <a:solidFill>
                <a:schemeClr val="tx2"/>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挂科率</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2"/>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Sheet1!$D$2:$D$7</c:f>
              <c:numCache>
                <c:formatCode>General</c:formatCode>
                <c:ptCount val="6"/>
              </c:numCache>
            </c:numRef>
          </c:cat>
          <c:val>
            <c:numRef>
              <c:f>Sheet1!$B$2:$B$7</c:f>
              <c:numCache>
                <c:formatCode>0.00%</c:formatCode>
                <c:ptCount val="6"/>
                <c:pt idx="0">
                  <c:v>0.17130000000000001</c:v>
                </c:pt>
                <c:pt idx="1">
                  <c:v>0.1759</c:v>
                </c:pt>
                <c:pt idx="2">
                  <c:v>0.1227</c:v>
                </c:pt>
                <c:pt idx="3">
                  <c:v>0.27550000000000002</c:v>
                </c:pt>
                <c:pt idx="4">
                  <c:v>3.2399999999999998E-2</c:v>
                </c:pt>
                <c:pt idx="5">
                  <c:v>0.22220000000000001</c:v>
                </c:pt>
              </c:numCache>
            </c:numRef>
          </c:val>
          <c:extLst>
            <c:ext xmlns:c16="http://schemas.microsoft.com/office/drawing/2014/chart" uri="{C3380CC4-5D6E-409C-BE32-E72D297353CC}">
              <c16:uniqueId val="{00000000-499A-4E58-B390-27C4606E1A2A}"/>
            </c:ext>
          </c:extLst>
        </c:ser>
        <c:dLbls>
          <c:showLegendKey val="0"/>
          <c:showVal val="1"/>
          <c:showCatName val="0"/>
          <c:showSerName val="0"/>
          <c:showPercent val="0"/>
          <c:showBubbleSize val="0"/>
        </c:dLbls>
        <c:gapWidth val="100"/>
        <c:overlap val="-24"/>
        <c:axId val="1037729248"/>
        <c:axId val="1037725408"/>
      </c:barChart>
      <c:catAx>
        <c:axId val="103772924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2"/>
                </a:solidFill>
                <a:latin typeface="+mn-lt"/>
                <a:ea typeface="+mn-ea"/>
                <a:cs typeface="+mn-cs"/>
              </a:defRPr>
            </a:pPr>
            <a:endParaRPr lang="zh-CN"/>
          </a:p>
        </c:txPr>
        <c:crossAx val="1037725408"/>
        <c:crosses val="autoZero"/>
        <c:auto val="1"/>
        <c:lblAlgn val="ctr"/>
        <c:lblOffset val="100"/>
        <c:noMultiLvlLbl val="0"/>
      </c:catAx>
      <c:valAx>
        <c:axId val="1037725408"/>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2"/>
                </a:solidFill>
                <a:latin typeface="+mn-lt"/>
                <a:ea typeface="+mn-ea"/>
                <a:cs typeface="+mn-cs"/>
              </a:defRPr>
            </a:pPr>
            <a:endParaRPr lang="zh-CN"/>
          </a:p>
        </c:txPr>
        <c:crossAx val="1037729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sz="1400" b="0" i="0" u="none" strike="noStrike" kern="1200" spc="0" baseline="0">
                <a:solidFill>
                  <a:sysClr val="windowText" lastClr="000000">
                    <a:lumMod val="65000"/>
                    <a:lumOff val="35000"/>
                  </a:sysClr>
                </a:solidFill>
              </a:rPr>
              <a:t>2023-2024</a:t>
            </a:r>
            <a:r>
              <a:rPr lang="zh-CN" altLang="en-US" sz="1400" b="0" i="0" u="none" strike="noStrike" kern="1200" spc="0" baseline="0">
                <a:solidFill>
                  <a:sysClr val="windowText" lastClr="000000">
                    <a:lumMod val="65000"/>
                    <a:lumOff val="35000"/>
                  </a:sysClr>
                </a:solidFill>
              </a:rPr>
              <a:t>学年第一学期</a:t>
            </a:r>
            <a:r>
              <a:rPr lang="en-US" altLang="zh-CN" sz="1400" b="0" i="0" u="none" strike="noStrike" kern="1200" spc="0" baseline="0">
                <a:solidFill>
                  <a:sysClr val="windowText" lastClr="000000">
                    <a:lumMod val="65000"/>
                    <a:lumOff val="35000"/>
                  </a:sysClr>
                </a:solidFill>
              </a:rPr>
              <a:t>21</a:t>
            </a:r>
            <a:r>
              <a:rPr lang="zh-CN" altLang="en-US" sz="1400" b="0" i="0" u="none" strike="noStrike" kern="1200" spc="0" baseline="0">
                <a:solidFill>
                  <a:sysClr val="windowText" lastClr="000000">
                    <a:lumMod val="65000"/>
                    <a:lumOff val="35000"/>
                  </a:sysClr>
                </a:solidFill>
              </a:rPr>
              <a:t>级挂科率统计表</a:t>
            </a:r>
          </a:p>
        </c:rich>
      </c:tx>
      <c:layout>
        <c:manualLayout>
          <c:xMode val="edge"/>
          <c:yMode val="edge"/>
          <c:x val="0.11215748031496101"/>
          <c:y val="2.9087886972782001E-2"/>
        </c:manualLayout>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挂科率</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港航</c:v>
                </c:pt>
                <c:pt idx="1">
                  <c:v>环境</c:v>
                </c:pt>
                <c:pt idx="2">
                  <c:v>农水</c:v>
                </c:pt>
                <c:pt idx="3">
                  <c:v>水工</c:v>
                </c:pt>
                <c:pt idx="4">
                  <c:v>水文</c:v>
                </c:pt>
              </c:strCache>
            </c:strRef>
          </c:cat>
          <c:val>
            <c:numRef>
              <c:f>Sheet1!$B$2:$B$6</c:f>
              <c:numCache>
                <c:formatCode>0.00%</c:formatCode>
                <c:ptCount val="5"/>
                <c:pt idx="0">
                  <c:v>0.1323</c:v>
                </c:pt>
                <c:pt idx="1">
                  <c:v>4.2799999999999998E-2</c:v>
                </c:pt>
                <c:pt idx="2">
                  <c:v>0.27629999999999999</c:v>
                </c:pt>
                <c:pt idx="3">
                  <c:v>0.29570000000000002</c:v>
                </c:pt>
                <c:pt idx="4">
                  <c:v>0.25290000000000001</c:v>
                </c:pt>
              </c:numCache>
            </c:numRef>
          </c:val>
          <c:extLst>
            <c:ext xmlns:c16="http://schemas.microsoft.com/office/drawing/2014/chart" uri="{C3380CC4-5D6E-409C-BE32-E72D297353CC}">
              <c16:uniqueId val="{00000000-7E50-46FB-A821-672AF825CE21}"/>
            </c:ext>
          </c:extLst>
        </c:ser>
        <c:dLbls>
          <c:showLegendKey val="0"/>
          <c:showVal val="1"/>
          <c:showCatName val="0"/>
          <c:showSerName val="0"/>
          <c:showPercent val="0"/>
          <c:showBubbleSize val="0"/>
        </c:dLbls>
        <c:gapWidth val="219"/>
        <c:overlap val="-27"/>
        <c:axId val="967219856"/>
        <c:axId val="967216496"/>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Sheet1!$A$2:$A$6</c15:sqref>
                        </c15:formulaRef>
                      </c:ext>
                    </c:extLst>
                    <c:strCache>
                      <c:ptCount val="5"/>
                      <c:pt idx="0">
                        <c:v>港航</c:v>
                      </c:pt>
                      <c:pt idx="1">
                        <c:v>环境</c:v>
                      </c:pt>
                      <c:pt idx="2">
                        <c:v>农水</c:v>
                      </c:pt>
                      <c:pt idx="3">
                        <c:v>水工</c:v>
                      </c:pt>
                      <c:pt idx="4">
                        <c:v>水文</c:v>
                      </c:pt>
                    </c:strCache>
                  </c:strRef>
                </c:cat>
                <c:val>
                  <c:numRef>
                    <c:extLst>
                      <c:ext uri="{02D57815-91ED-43cb-92C2-25804820EDAC}">
                        <c15:formulaRef>
                          <c15:sqref>Sheet1!$C$2:$C$6</c15:sqref>
                        </c15:formulaRef>
                      </c:ext>
                    </c:extLst>
                    <c:numCache>
                      <c:formatCode>General</c:formatCode>
                      <c:ptCount val="5"/>
                    </c:numCache>
                  </c:numRef>
                </c:val>
                <c:extLst>
                  <c:ext xmlns:c16="http://schemas.microsoft.com/office/drawing/2014/chart" uri="{C3380CC4-5D6E-409C-BE32-E72D297353CC}">
                    <c16:uniqueId val="{00000001-7E50-46FB-A821-672AF825CE21}"/>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Sheet1!$A$2:$A$6</c15:sqref>
                        </c15:formulaRef>
                      </c:ext>
                    </c:extLst>
                    <c:strCache>
                      <c:ptCount val="5"/>
                      <c:pt idx="0">
                        <c:v>港航</c:v>
                      </c:pt>
                      <c:pt idx="1">
                        <c:v>环境</c:v>
                      </c:pt>
                      <c:pt idx="2">
                        <c:v>农水</c:v>
                      </c:pt>
                      <c:pt idx="3">
                        <c:v>水工</c:v>
                      </c:pt>
                      <c:pt idx="4">
                        <c:v>水文</c:v>
                      </c:pt>
                    </c:strCache>
                  </c:strRef>
                </c:cat>
                <c:val>
                  <c:numRef>
                    <c:extLst xmlns:c15="http://schemas.microsoft.com/office/drawing/2012/chart">
                      <c:ext xmlns:c15="http://schemas.microsoft.com/office/drawing/2012/chart" uri="{02D57815-91ED-43cb-92C2-25804820EDAC}">
                        <c15:formulaRef>
                          <c15:sqref>Sheet1!$D$2:$D$6</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2-7E50-46FB-A821-672AF825CE21}"/>
                  </c:ext>
                </c:extLst>
              </c15:ser>
            </c15:filteredBarSeries>
          </c:ext>
        </c:extLst>
      </c:barChart>
      <c:catAx>
        <c:axId val="967219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967216496"/>
        <c:crosses val="autoZero"/>
        <c:auto val="1"/>
        <c:lblAlgn val="ctr"/>
        <c:lblOffset val="100"/>
        <c:noMultiLvlLbl val="0"/>
      </c:catAx>
      <c:valAx>
        <c:axId val="9672164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967219856"/>
        <c:crosses val="autoZero"/>
        <c:crossBetween val="between"/>
      </c:valAx>
      <c:spPr>
        <a:noFill/>
        <a:ln>
          <a:noFill/>
        </a:ln>
        <a:effectLst/>
      </c:spPr>
    </c:plotArea>
    <c:plotVisOnly val="1"/>
    <c:dispBlanksAs val="gap"/>
    <c:showDLblsOverMax val="0"/>
  </c:chart>
  <c:spPr>
    <a:solidFill>
      <a:schemeClr val="bg1"/>
    </a:solidFill>
    <a:ln w="19050"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lang="zh-CN" sz="1400" b="0" i="0" u="none" strike="noStrike" kern="1200" spc="0" baseline="0">
                <a:solidFill>
                  <a:schemeClr val="tx1">
                    <a:lumMod val="65000"/>
                    <a:lumOff val="35000"/>
                  </a:schemeClr>
                </a:solidFill>
                <a:latin typeface="+mn-lt"/>
                <a:ea typeface="+mn-ea"/>
                <a:cs typeface="+mn-cs"/>
              </a:defRPr>
            </a:pPr>
            <a:r>
              <a:rPr lang="en-US" altLang="zh-CN" sz="1400" b="0" i="0" u="none" strike="noStrike" kern="1200" spc="0" baseline="0">
                <a:solidFill>
                  <a:sysClr val="windowText" lastClr="000000">
                    <a:lumMod val="65000"/>
                    <a:lumOff val="35000"/>
                  </a:sysClr>
                </a:solidFill>
              </a:rPr>
              <a:t>2023-2024</a:t>
            </a:r>
            <a:r>
              <a:rPr lang="zh-CN" altLang="en-US" sz="1400" b="0" i="0" u="none" strike="noStrike" kern="1200" spc="0" baseline="0">
                <a:solidFill>
                  <a:sysClr val="windowText" lastClr="000000">
                    <a:lumMod val="65000"/>
                    <a:lumOff val="35000"/>
                  </a:sysClr>
                </a:solidFill>
              </a:rPr>
              <a:t>学年第一学期</a:t>
            </a:r>
            <a:r>
              <a:rPr lang="en-US" altLang="zh-CN" sz="1400" b="0" i="0" u="none" strike="noStrike" kern="1200" spc="0" baseline="0">
                <a:solidFill>
                  <a:sysClr val="windowText" lastClr="000000">
                    <a:lumMod val="65000"/>
                    <a:lumOff val="35000"/>
                  </a:sysClr>
                </a:solidFill>
              </a:rPr>
              <a:t>20</a:t>
            </a:r>
            <a:r>
              <a:rPr lang="zh-CN" altLang="en-US" sz="1400" b="0" i="0" u="none" strike="noStrike" kern="1200" spc="0" baseline="0">
                <a:solidFill>
                  <a:sysClr val="windowText" lastClr="000000">
                    <a:lumMod val="65000"/>
                    <a:lumOff val="35000"/>
                  </a:sysClr>
                </a:solidFill>
              </a:rPr>
              <a:t>级挂科率统计表</a:t>
            </a:r>
          </a:p>
        </c:rich>
      </c:tx>
      <c:layout>
        <c:manualLayout>
          <c:xMode val="edge"/>
          <c:yMode val="edge"/>
          <c:x val="0.18727272727272701"/>
          <c:y val="3.7398711822148399E-2"/>
        </c:manualLayout>
      </c:layout>
      <c:overlay val="0"/>
      <c:spPr>
        <a:noFill/>
        <a:ln>
          <a:noFill/>
        </a:ln>
        <a:effectLst/>
      </c:spPr>
      <c:txPr>
        <a:bodyPr rot="0" spcFirstLastPara="1" vertOverflow="ellipsis" vert="horz" wrap="square" anchor="ctr" anchorCtr="1"/>
        <a:lstStyle/>
        <a:p>
          <a:pPr algn="ct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2"/>
          <c:order val="2"/>
          <c:tx>
            <c:strRef>
              <c:f>Sheet1!$B$1</c:f>
              <c:strCache>
                <c:ptCount val="1"/>
                <c:pt idx="0">
                  <c:v>4.41%</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环境</c:v>
                </c:pt>
                <c:pt idx="1">
                  <c:v>农水</c:v>
                </c:pt>
                <c:pt idx="2">
                  <c:v>水工</c:v>
                </c:pt>
                <c:pt idx="3">
                  <c:v>水文</c:v>
                </c:pt>
              </c:strCache>
            </c:strRef>
          </c:cat>
          <c:val>
            <c:numRef>
              <c:f>Sheet1!$B$2:$B$5</c:f>
              <c:numCache>
                <c:formatCode>0.00%</c:formatCode>
                <c:ptCount val="4"/>
                <c:pt idx="0">
                  <c:v>0.16669999999999999</c:v>
                </c:pt>
                <c:pt idx="1">
                  <c:v>0.10780000000000001</c:v>
                </c:pt>
                <c:pt idx="2">
                  <c:v>0.66669999999999996</c:v>
                </c:pt>
                <c:pt idx="3">
                  <c:v>1.47E-2</c:v>
                </c:pt>
              </c:numCache>
            </c:numRef>
          </c:val>
          <c:extLst>
            <c:ext xmlns:c16="http://schemas.microsoft.com/office/drawing/2014/chart" uri="{C3380CC4-5D6E-409C-BE32-E72D297353CC}">
              <c16:uniqueId val="{00000000-061D-475B-92ED-355FA6459129}"/>
            </c:ext>
          </c:extLst>
        </c:ser>
        <c:dLbls>
          <c:showLegendKey val="0"/>
          <c:showVal val="1"/>
          <c:showCatName val="0"/>
          <c:showSerName val="0"/>
          <c:showPercent val="0"/>
          <c:showBubbleSize val="0"/>
        </c:dLbls>
        <c:gapWidth val="219"/>
        <c:overlap val="-27"/>
        <c:axId val="1052967456"/>
        <c:axId val="1052958336"/>
        <c:extLst>
          <c:ext xmlns:c15="http://schemas.microsoft.com/office/drawing/2012/chart" uri="{02D57815-91ED-43cb-92C2-25804820EDAC}">
            <c15:filteredBarSeries>
              <c15:ser>
                <c:idx val="0"/>
                <c:order val="0"/>
                <c:tx>
                  <c:strRef>
                    <c:extLst>
                      <c:ext uri="{02D57815-91ED-43cb-92C2-25804820EDAC}">
                        <c15:formulaRef>
                          <c15:sqref>Sheet1!$C$1</c15:sqref>
                        </c15:formulaRef>
                      </c:ext>
                    </c:extLst>
                    <c:strCache>
                      <c:ptCount val="1"/>
                      <c:pt idx="0">
                        <c:v>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Sheet1!$A$2:$A$5</c15:sqref>
                        </c15:formulaRef>
                      </c:ext>
                    </c:extLst>
                    <c:strCache>
                      <c:ptCount val="4"/>
                      <c:pt idx="0">
                        <c:v>环境</c:v>
                      </c:pt>
                      <c:pt idx="1">
                        <c:v>农水</c:v>
                      </c:pt>
                      <c:pt idx="2">
                        <c:v>水工</c:v>
                      </c:pt>
                      <c:pt idx="3">
                        <c:v>水文</c:v>
                      </c:pt>
                    </c:strCache>
                  </c:strRef>
                </c:cat>
                <c:val>
                  <c:numRef>
                    <c:extLst>
                      <c:ext uri="{02D57815-91ED-43cb-92C2-25804820EDAC}">
                        <c15:formulaRef>
                          <c15:sqref>Sheet1!$C$2:$C$5</c15:sqref>
                        </c15:formulaRef>
                      </c:ext>
                    </c:extLst>
                    <c:numCache>
                      <c:formatCode>General</c:formatCode>
                      <c:ptCount val="4"/>
                    </c:numCache>
                  </c:numRef>
                </c:val>
                <c:extLst>
                  <c:ext xmlns:c16="http://schemas.microsoft.com/office/drawing/2014/chart" uri="{C3380CC4-5D6E-409C-BE32-E72D297353CC}">
                    <c16:uniqueId val="{00000001-061D-475B-92ED-355FA6459129}"/>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Sheet1!$D$1</c15:sqref>
                        </c15:formulaRef>
                      </c:ext>
                    </c:extLst>
                    <c:strCache>
                      <c:ptCount val="1"/>
                      <c:pt idx="0">
                        <c:v>  </c:v>
                      </c:pt>
                    </c:strCache>
                  </c:strRef>
                </c:tx>
                <c:spPr>
                  <a:solidFill>
                    <a:schemeClr val="accent2"/>
                  </a:solidFill>
                  <a:ln>
                    <a:noFill/>
                  </a:ln>
                  <a:effectLst/>
                </c:spPr>
                <c:invertIfNegative val="0"/>
                <c:dPt>
                  <c:idx val="0"/>
                  <c:invertIfNegative val="0"/>
                  <c:bubble3D val="0"/>
                  <c:spPr>
                    <a:solidFill>
                      <a:schemeClr val="bg1"/>
                    </a:solidFill>
                    <a:ln>
                      <a:noFill/>
                    </a:ln>
                    <a:effectLst/>
                  </c:spPr>
                  <c:extLst xmlns:c15="http://schemas.microsoft.com/office/drawing/2012/chart">
                    <c:ext xmlns:c16="http://schemas.microsoft.com/office/drawing/2014/chart" uri="{C3380CC4-5D6E-409C-BE32-E72D297353CC}">
                      <c16:uniqueId val="{00000003-061D-475B-92ED-355FA6459129}"/>
                    </c:ext>
                  </c:extLst>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Sheet1!$A$2:$A$5</c15:sqref>
                        </c15:formulaRef>
                      </c:ext>
                    </c:extLst>
                    <c:strCache>
                      <c:ptCount val="4"/>
                      <c:pt idx="0">
                        <c:v>环境</c:v>
                      </c:pt>
                      <c:pt idx="1">
                        <c:v>农水</c:v>
                      </c:pt>
                      <c:pt idx="2">
                        <c:v>水工</c:v>
                      </c:pt>
                      <c:pt idx="3">
                        <c:v>水文</c:v>
                      </c:pt>
                    </c:strCache>
                  </c:strRef>
                </c:cat>
                <c:val>
                  <c:numRef>
                    <c:extLst xmlns:c15="http://schemas.microsoft.com/office/drawing/2012/chart">
                      <c:ext xmlns:c15="http://schemas.microsoft.com/office/drawing/2012/chart" uri="{02D57815-91ED-43cb-92C2-25804820EDAC}">
                        <c15:formulaRef>
                          <c15:sqref>Sheet1!#REF!</c15:sqref>
                        </c15:formulaRef>
                      </c:ext>
                    </c:extLst>
                    <c:numCache>
                      <c:formatCode>General</c:formatCode>
                      <c:ptCount val="1"/>
                      <c:pt idx="0">
                        <c:v>1</c:v>
                      </c:pt>
                    </c:numCache>
                  </c:numRef>
                </c:val>
                <c:extLst xmlns:c15="http://schemas.microsoft.com/office/drawing/2012/chart">
                  <c:ext xmlns:c16="http://schemas.microsoft.com/office/drawing/2014/chart" uri="{C3380CC4-5D6E-409C-BE32-E72D297353CC}">
                    <c16:uniqueId val="{00000004-061D-475B-92ED-355FA6459129}"/>
                  </c:ext>
                </c:extLst>
              </c15:ser>
            </c15:filteredBarSeries>
          </c:ext>
        </c:extLst>
      </c:barChart>
      <c:catAx>
        <c:axId val="1052967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052958336"/>
        <c:crosses val="autoZero"/>
        <c:auto val="1"/>
        <c:lblAlgn val="ctr"/>
        <c:lblOffset val="100"/>
        <c:noMultiLvlLbl val="0"/>
      </c:catAx>
      <c:valAx>
        <c:axId val="10529583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052967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22B5C3"/>
              </a:solidFill>
            </c:spPr>
            <c:extLst>
              <c:ext xmlns:c16="http://schemas.microsoft.com/office/drawing/2014/chart" uri="{C3380CC4-5D6E-409C-BE32-E72D297353CC}">
                <c16:uniqueId val="{00000001-A4EE-4EC6-A3E6-28E5BDE50469}"/>
              </c:ext>
            </c:extLst>
          </c:dPt>
          <c:dPt>
            <c:idx val="1"/>
            <c:bubble3D val="0"/>
            <c:spPr>
              <a:solidFill>
                <a:srgbClr val="A3BE57"/>
              </a:solidFill>
            </c:spPr>
            <c:extLst>
              <c:ext xmlns:c16="http://schemas.microsoft.com/office/drawing/2014/chart" uri="{C3380CC4-5D6E-409C-BE32-E72D297353CC}">
                <c16:uniqueId val="{00000003-A4EE-4EC6-A3E6-28E5BDE50469}"/>
              </c:ext>
            </c:extLst>
          </c:dPt>
          <c:dPt>
            <c:idx val="2"/>
            <c:bubble3D val="0"/>
            <c:spPr>
              <a:solidFill>
                <a:srgbClr val="FF9C9C"/>
              </a:solidFill>
            </c:spPr>
            <c:extLst>
              <c:ext xmlns:c16="http://schemas.microsoft.com/office/drawing/2014/chart" uri="{C3380CC4-5D6E-409C-BE32-E72D297353CC}">
                <c16:uniqueId val="{00000005-A4EE-4EC6-A3E6-28E5BDE50469}"/>
              </c:ext>
            </c:extLst>
          </c:dPt>
          <c:cat>
            <c:strRef>
              <c:f>'[信息工程与艺术设计学院学风问卷.xlsx]Q1'!$B$20:$B$22</c:f>
              <c:strCache>
                <c:ptCount val="3"/>
                <c:pt idx="0">
                  <c:v>A 满意</c:v>
                </c:pt>
                <c:pt idx="1">
                  <c:v>B 一般</c:v>
                </c:pt>
                <c:pt idx="2">
                  <c:v>C 不满意</c:v>
                </c:pt>
              </c:strCache>
            </c:strRef>
          </c:cat>
          <c:val>
            <c:numRef>
              <c:f>'[信息工程与艺术设计学院学风问卷.xlsx]Q1'!$C$20:$C$22</c:f>
              <c:numCache>
                <c:formatCode>General</c:formatCode>
                <c:ptCount val="3"/>
                <c:pt idx="0">
                  <c:v>243</c:v>
                </c:pt>
                <c:pt idx="1">
                  <c:v>157</c:v>
                </c:pt>
                <c:pt idx="2">
                  <c:v>24</c:v>
                </c:pt>
              </c:numCache>
            </c:numRef>
          </c:val>
          <c:extLst>
            <c:ext xmlns:c16="http://schemas.microsoft.com/office/drawing/2014/chart" uri="{C3380CC4-5D6E-409C-BE32-E72D297353CC}">
              <c16:uniqueId val="{00000006-A4EE-4EC6-A3E6-28E5BDE50469}"/>
            </c:ext>
          </c:extLst>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rgbClr val="000000"/>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22B5C3"/>
              </a:solidFill>
            </c:spPr>
            <c:extLst>
              <c:ext xmlns:c16="http://schemas.microsoft.com/office/drawing/2014/chart" uri="{C3380CC4-5D6E-409C-BE32-E72D297353CC}">
                <c16:uniqueId val="{00000001-E0D9-42F7-BB69-20960EA22E0E}"/>
              </c:ext>
            </c:extLst>
          </c:dPt>
          <c:dPt>
            <c:idx val="1"/>
            <c:bubble3D val="0"/>
            <c:spPr>
              <a:solidFill>
                <a:srgbClr val="A3BE57"/>
              </a:solidFill>
            </c:spPr>
            <c:extLst>
              <c:ext xmlns:c16="http://schemas.microsoft.com/office/drawing/2014/chart" uri="{C3380CC4-5D6E-409C-BE32-E72D297353CC}">
                <c16:uniqueId val="{00000003-E0D9-42F7-BB69-20960EA22E0E}"/>
              </c:ext>
            </c:extLst>
          </c:dPt>
          <c:dPt>
            <c:idx val="2"/>
            <c:bubble3D val="0"/>
            <c:spPr>
              <a:solidFill>
                <a:srgbClr val="FF9C9C"/>
              </a:solidFill>
            </c:spPr>
            <c:extLst>
              <c:ext xmlns:c16="http://schemas.microsoft.com/office/drawing/2014/chart" uri="{C3380CC4-5D6E-409C-BE32-E72D297353CC}">
                <c16:uniqueId val="{00000005-E0D9-42F7-BB69-20960EA22E0E}"/>
              </c:ext>
            </c:extLst>
          </c:dPt>
          <c:cat>
            <c:strRef>
              <c:f>'[信息工程与艺术设计学院学风问卷.xlsx]Q2'!$B$20:$B$22</c:f>
              <c:strCache>
                <c:ptCount val="3"/>
                <c:pt idx="0">
                  <c:v>A 较好</c:v>
                </c:pt>
                <c:pt idx="1">
                  <c:v>B 一般</c:v>
                </c:pt>
                <c:pt idx="2">
                  <c:v>C 不理想</c:v>
                </c:pt>
              </c:strCache>
            </c:strRef>
          </c:cat>
          <c:val>
            <c:numRef>
              <c:f>'[信息工程与艺术设计学院学风问卷.xlsx]Q2'!$C$20:$C$22</c:f>
              <c:numCache>
                <c:formatCode>General</c:formatCode>
                <c:ptCount val="3"/>
                <c:pt idx="0">
                  <c:v>279</c:v>
                </c:pt>
                <c:pt idx="1">
                  <c:v>131</c:v>
                </c:pt>
                <c:pt idx="2">
                  <c:v>14</c:v>
                </c:pt>
              </c:numCache>
            </c:numRef>
          </c:val>
          <c:extLst>
            <c:ext xmlns:c16="http://schemas.microsoft.com/office/drawing/2014/chart" uri="{C3380CC4-5D6E-409C-BE32-E72D297353CC}">
              <c16:uniqueId val="{00000006-E0D9-42F7-BB69-20960EA22E0E}"/>
            </c:ext>
          </c:extLst>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rgbClr val="000000"/>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22B5C3"/>
              </a:solidFill>
            </c:spPr>
            <c:extLst>
              <c:ext xmlns:c16="http://schemas.microsoft.com/office/drawing/2014/chart" uri="{C3380CC4-5D6E-409C-BE32-E72D297353CC}">
                <c16:uniqueId val="{00000001-099C-46A0-A221-56B39D36DAD3}"/>
              </c:ext>
            </c:extLst>
          </c:dPt>
          <c:dPt>
            <c:idx val="1"/>
            <c:bubble3D val="0"/>
            <c:spPr>
              <a:solidFill>
                <a:srgbClr val="A3BE57"/>
              </a:solidFill>
            </c:spPr>
            <c:extLst>
              <c:ext xmlns:c16="http://schemas.microsoft.com/office/drawing/2014/chart" uri="{C3380CC4-5D6E-409C-BE32-E72D297353CC}">
                <c16:uniqueId val="{00000003-099C-46A0-A221-56B39D36DAD3}"/>
              </c:ext>
            </c:extLst>
          </c:dPt>
          <c:dPt>
            <c:idx val="2"/>
            <c:bubble3D val="0"/>
            <c:spPr>
              <a:solidFill>
                <a:srgbClr val="FF9C9C"/>
              </a:solidFill>
            </c:spPr>
            <c:extLst>
              <c:ext xmlns:c16="http://schemas.microsoft.com/office/drawing/2014/chart" uri="{C3380CC4-5D6E-409C-BE32-E72D297353CC}">
                <c16:uniqueId val="{00000005-099C-46A0-A221-56B39D36DAD3}"/>
              </c:ext>
            </c:extLst>
          </c:dPt>
          <c:cat>
            <c:strRef>
              <c:f>'[信息工程与艺术设计学院学风问卷.xlsx]Q3'!$B$20:$B$22</c:f>
              <c:strCache>
                <c:ptCount val="3"/>
                <c:pt idx="0">
                  <c:v>A 较好</c:v>
                </c:pt>
                <c:pt idx="1">
                  <c:v>B 一般</c:v>
                </c:pt>
                <c:pt idx="2">
                  <c:v>C 不理想</c:v>
                </c:pt>
              </c:strCache>
            </c:strRef>
          </c:cat>
          <c:val>
            <c:numRef>
              <c:f>'[信息工程与艺术设计学院学风问卷.xlsx]Q3'!$C$20:$C$22</c:f>
              <c:numCache>
                <c:formatCode>General</c:formatCode>
                <c:ptCount val="3"/>
                <c:pt idx="0">
                  <c:v>268</c:v>
                </c:pt>
                <c:pt idx="1">
                  <c:v>145</c:v>
                </c:pt>
                <c:pt idx="2">
                  <c:v>11</c:v>
                </c:pt>
              </c:numCache>
            </c:numRef>
          </c:val>
          <c:extLst>
            <c:ext xmlns:c16="http://schemas.microsoft.com/office/drawing/2014/chart" uri="{C3380CC4-5D6E-409C-BE32-E72D297353CC}">
              <c16:uniqueId val="{00000006-099C-46A0-A221-56B39D36DAD3}"/>
            </c:ext>
          </c:extLst>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rgbClr val="000000"/>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22B5C3"/>
              </a:solidFill>
            </c:spPr>
            <c:extLst>
              <c:ext xmlns:c16="http://schemas.microsoft.com/office/drawing/2014/chart" uri="{C3380CC4-5D6E-409C-BE32-E72D297353CC}">
                <c16:uniqueId val="{00000001-C0C2-493B-B219-4AD74FC5F0F4}"/>
              </c:ext>
            </c:extLst>
          </c:dPt>
          <c:dPt>
            <c:idx val="1"/>
            <c:bubble3D val="0"/>
            <c:spPr>
              <a:solidFill>
                <a:srgbClr val="A3BE57"/>
              </a:solidFill>
            </c:spPr>
            <c:extLst>
              <c:ext xmlns:c16="http://schemas.microsoft.com/office/drawing/2014/chart" uri="{C3380CC4-5D6E-409C-BE32-E72D297353CC}">
                <c16:uniqueId val="{00000003-C0C2-493B-B219-4AD74FC5F0F4}"/>
              </c:ext>
            </c:extLst>
          </c:dPt>
          <c:dPt>
            <c:idx val="2"/>
            <c:bubble3D val="0"/>
            <c:spPr>
              <a:solidFill>
                <a:srgbClr val="FF9C9C"/>
              </a:solidFill>
            </c:spPr>
            <c:extLst>
              <c:ext xmlns:c16="http://schemas.microsoft.com/office/drawing/2014/chart" uri="{C3380CC4-5D6E-409C-BE32-E72D297353CC}">
                <c16:uniqueId val="{00000005-C0C2-493B-B219-4AD74FC5F0F4}"/>
              </c:ext>
            </c:extLst>
          </c:dPt>
          <c:cat>
            <c:strRef>
              <c:f>'[信息工程与艺术设计学院学风问卷.xlsx]Q4'!$B$20:$B$22</c:f>
              <c:strCache>
                <c:ptCount val="3"/>
                <c:pt idx="0">
                  <c:v>A 经常</c:v>
                </c:pt>
                <c:pt idx="1">
                  <c:v>B 偶尔</c:v>
                </c:pt>
                <c:pt idx="2">
                  <c:v>C 不会</c:v>
                </c:pt>
              </c:strCache>
            </c:strRef>
          </c:cat>
          <c:val>
            <c:numRef>
              <c:f>'[信息工程与艺术设计学院学风问卷.xlsx]Q4'!$C$20:$C$22</c:f>
              <c:numCache>
                <c:formatCode>General</c:formatCode>
                <c:ptCount val="3"/>
                <c:pt idx="0">
                  <c:v>177</c:v>
                </c:pt>
                <c:pt idx="1">
                  <c:v>232</c:v>
                </c:pt>
                <c:pt idx="2">
                  <c:v>15</c:v>
                </c:pt>
              </c:numCache>
            </c:numRef>
          </c:val>
          <c:extLst>
            <c:ext xmlns:c16="http://schemas.microsoft.com/office/drawing/2014/chart" uri="{C3380CC4-5D6E-409C-BE32-E72D297353CC}">
              <c16:uniqueId val="{00000006-C0C2-493B-B219-4AD74FC5F0F4}"/>
            </c:ext>
          </c:extLst>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rgbClr val="000000"/>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22B5C3"/>
              </a:solidFill>
            </c:spPr>
            <c:extLst>
              <c:ext xmlns:c16="http://schemas.microsoft.com/office/drawing/2014/chart" uri="{C3380CC4-5D6E-409C-BE32-E72D297353CC}">
                <c16:uniqueId val="{00000001-B916-48F7-9C77-1DD8103217FD}"/>
              </c:ext>
            </c:extLst>
          </c:dPt>
          <c:dPt>
            <c:idx val="1"/>
            <c:bubble3D val="0"/>
            <c:spPr>
              <a:solidFill>
                <a:srgbClr val="A3BE57"/>
              </a:solidFill>
            </c:spPr>
            <c:extLst>
              <c:ext xmlns:c16="http://schemas.microsoft.com/office/drawing/2014/chart" uri="{C3380CC4-5D6E-409C-BE32-E72D297353CC}">
                <c16:uniqueId val="{00000003-B916-48F7-9C77-1DD8103217FD}"/>
              </c:ext>
            </c:extLst>
          </c:dPt>
          <c:dPt>
            <c:idx val="2"/>
            <c:bubble3D val="0"/>
            <c:spPr>
              <a:solidFill>
                <a:srgbClr val="FF9C9C"/>
              </a:solidFill>
            </c:spPr>
            <c:extLst>
              <c:ext xmlns:c16="http://schemas.microsoft.com/office/drawing/2014/chart" uri="{C3380CC4-5D6E-409C-BE32-E72D297353CC}">
                <c16:uniqueId val="{00000005-B916-48F7-9C77-1DD8103217FD}"/>
              </c:ext>
            </c:extLst>
          </c:dPt>
          <c:cat>
            <c:strRef>
              <c:f>'[信息工程与艺术设计学院学风问卷.xlsx]Q5'!$B$20:$B$22</c:f>
              <c:strCache>
                <c:ptCount val="3"/>
                <c:pt idx="0">
                  <c:v>A 氛围良好，利于学习能积极和老师交流</c:v>
                </c:pt>
                <c:pt idx="1">
                  <c:v>B 一般</c:v>
                </c:pt>
                <c:pt idx="2">
                  <c:v>C 氛围不好，不利于学习</c:v>
                </c:pt>
              </c:strCache>
            </c:strRef>
          </c:cat>
          <c:val>
            <c:numRef>
              <c:f>'[信息工程与艺术设计学院学风问卷.xlsx]Q5'!$C$20:$C$22</c:f>
              <c:numCache>
                <c:formatCode>General</c:formatCode>
                <c:ptCount val="3"/>
                <c:pt idx="0">
                  <c:v>212</c:v>
                </c:pt>
                <c:pt idx="1">
                  <c:v>192</c:v>
                </c:pt>
                <c:pt idx="2">
                  <c:v>20</c:v>
                </c:pt>
              </c:numCache>
            </c:numRef>
          </c:val>
          <c:extLst>
            <c:ext xmlns:c16="http://schemas.microsoft.com/office/drawing/2014/chart" uri="{C3380CC4-5D6E-409C-BE32-E72D297353CC}">
              <c16:uniqueId val="{00000006-B916-48F7-9C77-1DD8103217FD}"/>
            </c:ext>
          </c:extLst>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rgbClr val="000000"/>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2EE00-E548-404B-945E-F9AE9DC9D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574</Words>
  <Characters>3278</Characters>
  <Application>Microsoft Office Word</Application>
  <DocSecurity>0</DocSecurity>
  <Lines>27</Lines>
  <Paragraphs>7</Paragraphs>
  <ScaleCrop>false</ScaleCrop>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咕噜咕噜</dc:creator>
  <cp:lastModifiedBy>Administrator</cp:lastModifiedBy>
  <cp:revision>2</cp:revision>
  <dcterms:created xsi:type="dcterms:W3CDTF">2024-04-17T06:29:00Z</dcterms:created>
  <dcterms:modified xsi:type="dcterms:W3CDTF">2024-04-17T06:29:00Z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700BE9BB3B1E413E919B7E0BBEAA146C_13</vt:lpwstr>
  </property>
</Properties>
</file>